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098" w:rsidRPr="008277FC" w:rsidRDefault="00FC6098" w:rsidP="00FC60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8277F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61975" cy="657225"/>
            <wp:effectExtent l="19050" t="0" r="9525" b="0"/>
            <wp:docPr id="7" name="Picture 3" descr="D:\Users\admin\Documents\materiale_faqe_web\logo-e-bashkise-Shko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\Documents\materiale_faqe_web\logo-e-bashkise-Shkode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098" w:rsidRPr="008277FC" w:rsidRDefault="00FC6098" w:rsidP="00FC60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8277FC">
        <w:rPr>
          <w:rFonts w:ascii="Times New Roman" w:hAnsi="Times New Roman" w:cs="Times New Roman"/>
          <w:b/>
          <w:sz w:val="24"/>
          <w:szCs w:val="24"/>
          <w:lang w:val="sq-AL"/>
        </w:rPr>
        <w:t>REPUBLIKA E SHQIPËRISË</w:t>
      </w:r>
    </w:p>
    <w:p w:rsidR="00FC6098" w:rsidRPr="008277FC" w:rsidRDefault="00FC6098" w:rsidP="00FC6098">
      <w:pPr>
        <w:pBdr>
          <w:bottom w:val="single" w:sz="8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8277FC">
        <w:rPr>
          <w:rFonts w:ascii="Times New Roman" w:hAnsi="Times New Roman" w:cs="Times New Roman"/>
          <w:b/>
          <w:sz w:val="24"/>
          <w:szCs w:val="24"/>
          <w:lang w:val="sq-AL"/>
        </w:rPr>
        <w:t>BASHKIA  SHKODËR</w:t>
      </w:r>
    </w:p>
    <w:p w:rsidR="00FC6098" w:rsidRPr="008277FC" w:rsidRDefault="00FC6098" w:rsidP="00FC6098">
      <w:pPr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8277FC">
        <w:rPr>
          <w:rFonts w:ascii="Times New Roman" w:hAnsi="Times New Roman" w:cs="Times New Roman"/>
          <w:i/>
          <w:sz w:val="24"/>
          <w:szCs w:val="24"/>
          <w:lang w:val="sq-AL"/>
        </w:rPr>
        <w:t xml:space="preserve">                  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12"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FC6098" w:rsidRPr="008277FC" w:rsidRDefault="00FC6098" w:rsidP="00FC6098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8277FC">
        <w:rPr>
          <w:rFonts w:ascii="Times New Roman" w:hAnsi="Times New Roman"/>
          <w:b/>
          <w:sz w:val="24"/>
          <w:szCs w:val="24"/>
        </w:rPr>
        <w:t xml:space="preserve">       </w:t>
      </w:r>
      <w:proofErr w:type="gramStart"/>
      <w:r w:rsidRPr="008277FC">
        <w:rPr>
          <w:rFonts w:ascii="Times New Roman" w:hAnsi="Times New Roman"/>
          <w:b/>
          <w:sz w:val="24"/>
          <w:szCs w:val="24"/>
        </w:rPr>
        <w:t>SHPALLJE  PËR</w:t>
      </w:r>
      <w:proofErr w:type="gramEnd"/>
      <w:r w:rsidRPr="008277FC">
        <w:rPr>
          <w:rFonts w:ascii="Times New Roman" w:hAnsi="Times New Roman"/>
          <w:b/>
          <w:sz w:val="24"/>
          <w:szCs w:val="24"/>
        </w:rPr>
        <w:t xml:space="preserve"> LËVIZJE PARALELE DHE PRANIM NË SHËRBIMIN CIVIL </w:t>
      </w:r>
    </w:p>
    <w:p w:rsidR="00FC6098" w:rsidRPr="008277FC" w:rsidRDefault="00FC6098" w:rsidP="00FC6098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8277FC">
        <w:rPr>
          <w:rFonts w:ascii="Times New Roman" w:hAnsi="Times New Roman"/>
          <w:b/>
          <w:sz w:val="24"/>
          <w:szCs w:val="24"/>
        </w:rPr>
        <w:t xml:space="preserve">                                      NË KATEGORINË EKZEKUTIVE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A6A27" w:rsidRPr="003D73F3" w:rsidRDefault="003A6A27" w:rsidP="003A6A27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3A6A27" w:rsidRPr="00557DE6" w:rsidRDefault="003A6A27" w:rsidP="003A6A27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zbatim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nenit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22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25 </w:t>
      </w:r>
      <w:proofErr w:type="spellStart"/>
      <w:r w:rsidRPr="00557DE6">
        <w:rPr>
          <w:rFonts w:ascii="Times New Roman" w:hAnsi="Times New Roman"/>
          <w:sz w:val="24"/>
          <w:szCs w:val="24"/>
        </w:rPr>
        <w:t>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ligjit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nr.152/2013, </w:t>
      </w:r>
      <w:proofErr w:type="spellStart"/>
      <w:r w:rsidRPr="00557DE6">
        <w:rPr>
          <w:rFonts w:ascii="Times New Roman" w:hAnsi="Times New Roman"/>
          <w:sz w:val="24"/>
          <w:szCs w:val="24"/>
        </w:rPr>
        <w:t>datë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30.05.2013 “</w:t>
      </w:r>
      <w:proofErr w:type="spellStart"/>
      <w:r w:rsidRPr="00557DE6">
        <w:rPr>
          <w:rFonts w:ascii="Times New Roman" w:hAnsi="Times New Roman"/>
          <w:sz w:val="24"/>
          <w:szCs w:val="24"/>
        </w:rPr>
        <w:t>Për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nëpunësin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557DE6">
        <w:rPr>
          <w:rFonts w:ascii="Times New Roman" w:hAnsi="Times New Roman"/>
          <w:sz w:val="24"/>
          <w:szCs w:val="24"/>
        </w:rPr>
        <w:t>i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ndryshuar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7DE6">
        <w:rPr>
          <w:rFonts w:ascii="Times New Roman" w:hAnsi="Times New Roman"/>
          <w:sz w:val="24"/>
          <w:szCs w:val="24"/>
        </w:rPr>
        <w:t>Kreut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II, III, IV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VII, </w:t>
      </w:r>
      <w:proofErr w:type="spellStart"/>
      <w:r w:rsidRPr="00557DE6">
        <w:rPr>
          <w:rFonts w:ascii="Times New Roman" w:hAnsi="Times New Roman"/>
          <w:sz w:val="24"/>
          <w:szCs w:val="24"/>
        </w:rPr>
        <w:t>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VKM nr.</w:t>
      </w:r>
      <w:proofErr w:type="gramEnd"/>
      <w:r w:rsidRPr="00557DE6">
        <w:rPr>
          <w:rFonts w:ascii="Times New Roman" w:hAnsi="Times New Roman"/>
          <w:sz w:val="24"/>
          <w:szCs w:val="24"/>
        </w:rPr>
        <w:t xml:space="preserve"> 243, </w:t>
      </w:r>
      <w:proofErr w:type="spellStart"/>
      <w:r w:rsidRPr="00557DE6">
        <w:rPr>
          <w:rFonts w:ascii="Times New Roman" w:hAnsi="Times New Roman"/>
          <w:sz w:val="24"/>
          <w:szCs w:val="24"/>
        </w:rPr>
        <w:t>datë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18.03.2015 “</w:t>
      </w:r>
      <w:proofErr w:type="spellStart"/>
      <w:r w:rsidRPr="00557DE6">
        <w:rPr>
          <w:rFonts w:ascii="Times New Roman" w:hAnsi="Times New Roman"/>
          <w:sz w:val="24"/>
          <w:szCs w:val="24"/>
        </w:rPr>
        <w:t>Për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pranimin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7DE6">
        <w:rPr>
          <w:rFonts w:ascii="Times New Roman" w:hAnsi="Times New Roman"/>
          <w:sz w:val="24"/>
          <w:szCs w:val="24"/>
        </w:rPr>
        <w:t>lëvizjen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paralele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7DE6">
        <w:rPr>
          <w:rFonts w:ascii="Times New Roman" w:hAnsi="Times New Roman"/>
          <w:sz w:val="24"/>
          <w:szCs w:val="24"/>
        </w:rPr>
        <w:t>periudhën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57DE6">
        <w:rPr>
          <w:rFonts w:ascii="Times New Roman" w:hAnsi="Times New Roman"/>
          <w:sz w:val="24"/>
          <w:szCs w:val="24"/>
        </w:rPr>
        <w:t>provës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emërimin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kategorinë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ekzekutive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57DE6">
        <w:rPr>
          <w:rFonts w:ascii="Times New Roman" w:hAnsi="Times New Roman"/>
          <w:sz w:val="24"/>
          <w:szCs w:val="24"/>
        </w:rPr>
        <w:t>i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ndryshuar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57DE6">
        <w:rPr>
          <w:rFonts w:ascii="Times New Roman" w:hAnsi="Times New Roman"/>
          <w:sz w:val="24"/>
          <w:szCs w:val="24"/>
        </w:rPr>
        <w:t>Bashkia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Shkodër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shpall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proçedurën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57DE6">
        <w:rPr>
          <w:rFonts w:ascii="Times New Roman" w:hAnsi="Times New Roman"/>
          <w:sz w:val="24"/>
          <w:szCs w:val="24"/>
        </w:rPr>
        <w:t>lëvizjes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paralele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dhe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pranimit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shërbimin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57DE6">
        <w:rPr>
          <w:rFonts w:ascii="Times New Roman" w:hAnsi="Times New Roman"/>
          <w:sz w:val="24"/>
          <w:szCs w:val="24"/>
        </w:rPr>
        <w:t>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kategorinë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ekzekutive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për</w:t>
      </w:r>
      <w:proofErr w:type="spellEnd"/>
      <w:r w:rsidRPr="00557DE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7DE6">
        <w:rPr>
          <w:rFonts w:ascii="Times New Roman" w:hAnsi="Times New Roman"/>
          <w:sz w:val="24"/>
          <w:szCs w:val="24"/>
        </w:rPr>
        <w:t>pozicionin</w:t>
      </w:r>
      <w:proofErr w:type="spellEnd"/>
      <w:r w:rsidRPr="00557DE6">
        <w:rPr>
          <w:rFonts w:ascii="Times New Roman" w:hAnsi="Times New Roman"/>
          <w:sz w:val="24"/>
          <w:szCs w:val="24"/>
        </w:rPr>
        <w:t>: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FC6098" w:rsidRPr="008277FC" w:rsidRDefault="00F5711D" w:rsidP="00FC6098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ind w:left="180" w:hanging="180"/>
        <w:jc w:val="both"/>
        <w:rPr>
          <w:b/>
        </w:rPr>
      </w:pPr>
      <w:r>
        <w:rPr>
          <w:b/>
        </w:rPr>
        <w:t>1 (një</w:t>
      </w:r>
      <w:r w:rsidR="00FC6098" w:rsidRPr="008277FC">
        <w:rPr>
          <w:b/>
        </w:rPr>
        <w:t xml:space="preserve">) </w:t>
      </w:r>
      <w:r w:rsidR="00DA64AE">
        <w:rPr>
          <w:b/>
        </w:rPr>
        <w:t xml:space="preserve">inspektor </w:t>
      </w:r>
      <w:r>
        <w:rPr>
          <w:b/>
        </w:rPr>
        <w:t xml:space="preserve">, </w:t>
      </w:r>
      <w:r w:rsidR="00DA64AE" w:rsidRPr="00DA64AE">
        <w:rPr>
          <w:b/>
        </w:rPr>
        <w:t>Njësia  e Inspektimit tatimor</w:t>
      </w:r>
      <w:r w:rsidR="00FC6098" w:rsidRPr="008277FC">
        <w:rPr>
          <w:b/>
        </w:rPr>
        <w:t xml:space="preserve">, Drejtoria e të Ardhurave                          </w:t>
      </w:r>
      <w:r w:rsidR="00FC6098" w:rsidRPr="008277FC">
        <w:rPr>
          <w:b/>
          <w:iCs/>
        </w:rPr>
        <w:t xml:space="preserve">                            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ind w:left="6480"/>
        <w:jc w:val="both"/>
        <w:rPr>
          <w:rFonts w:ascii="Times New Roman" w:hAnsi="Times New Roman" w:cs="Times New Roman"/>
          <w:sz w:val="24"/>
          <w:szCs w:val="24"/>
        </w:rPr>
      </w:pPr>
      <w:r w:rsidRPr="008277FC">
        <w:rPr>
          <w:rFonts w:ascii="Times New Roman" w:hAnsi="Times New Roman" w:cs="Times New Roman"/>
          <w:b/>
          <w:iCs/>
          <w:sz w:val="24"/>
          <w:szCs w:val="24"/>
        </w:rPr>
        <w:t xml:space="preserve">    </w:t>
      </w:r>
      <w:proofErr w:type="spellStart"/>
      <w:proofErr w:type="gramStart"/>
      <w:r w:rsidRPr="008277FC">
        <w:rPr>
          <w:rFonts w:ascii="Times New Roman" w:hAnsi="Times New Roman" w:cs="Times New Roman"/>
          <w:b/>
          <w:iCs/>
          <w:sz w:val="24"/>
          <w:szCs w:val="24"/>
        </w:rPr>
        <w:t>kategoria</w:t>
      </w:r>
      <w:proofErr w:type="spellEnd"/>
      <w:proofErr w:type="gramEnd"/>
      <w:r w:rsidRPr="008277FC">
        <w:rPr>
          <w:rFonts w:ascii="Times New Roman" w:hAnsi="Times New Roman" w:cs="Times New Roman"/>
          <w:b/>
          <w:iCs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b/>
          <w:iCs/>
          <w:sz w:val="24"/>
          <w:szCs w:val="24"/>
        </w:rPr>
        <w:t>pagës</w:t>
      </w:r>
      <w:proofErr w:type="spellEnd"/>
      <w:r w:rsidRPr="008277FC">
        <w:rPr>
          <w:rFonts w:ascii="Times New Roman" w:hAnsi="Times New Roman" w:cs="Times New Roman"/>
          <w:b/>
          <w:iCs/>
          <w:sz w:val="24"/>
          <w:szCs w:val="24"/>
        </w:rPr>
        <w:t xml:space="preserve">  III-b</w:t>
      </w:r>
    </w:p>
    <w:p w:rsidR="00FC6098" w:rsidRPr="008277FC" w:rsidRDefault="00FC6098" w:rsidP="00FC6098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BD0CC0" w:rsidRPr="00D61B7D" w:rsidRDefault="00BD0CC0" w:rsidP="00BD0CC0">
      <w:pPr>
        <w:shd w:val="clear" w:color="auto" w:fill="FFFF99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spellStart"/>
      <w:proofErr w:type="gram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Pozicion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sipër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ofrohet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fillimisht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nëpunësve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civilë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të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njëjtës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kategori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procedurën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lëvizjes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paralele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Vetëm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rast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se </w:t>
      </w:r>
      <w:proofErr w:type="spellStart"/>
      <w:proofErr w:type="gram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y</w:t>
      </w:r>
      <w:proofErr w:type="spellEnd"/>
      <w:proofErr w:type="gram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pozicion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përfundim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të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procedurës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lëvizjes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paralele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rezulton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ende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vakant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vlefshëm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konkurimin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nëpërmjet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procedurës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pranimit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shërbimin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civil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kategorinë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ekzekutive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FC6098" w:rsidRPr="008277FC" w:rsidRDefault="00FC6098" w:rsidP="00F5711D">
      <w:pPr>
        <w:widowControl w:val="0"/>
        <w:autoSpaceDE w:val="0"/>
        <w:autoSpaceDN w:val="0"/>
        <w:adjustRightInd w:val="0"/>
        <w:jc w:val="both"/>
      </w:pP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277FC">
        <w:rPr>
          <w:rFonts w:ascii="Times New Roman" w:hAnsi="Times New Roman" w:cs="Times New Roman"/>
          <w:b/>
          <w:color w:val="000000"/>
          <w:sz w:val="24"/>
          <w:szCs w:val="24"/>
        </w:rPr>
        <w:t>PËR TË DY PROCEDURAT (LËVIZJE PARALE, PRANIM NË SHËRBIMIN CIVIL) APLIKOHET NË TË NJËJTËN KOHË!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6E7F47" w:rsidRPr="00DF3F3B" w:rsidTr="0028127F">
        <w:trPr>
          <w:trHeight w:val="420"/>
        </w:trPr>
        <w:tc>
          <w:tcPr>
            <w:tcW w:w="4538" w:type="dxa"/>
          </w:tcPr>
          <w:p w:rsidR="006E7F47" w:rsidRPr="00DF3F3B" w:rsidRDefault="006E7F47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të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dok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6E7F47" w:rsidRPr="00DF3F3B" w:rsidRDefault="006E7F47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LËVIZJA PARALELE:</w:t>
            </w:r>
          </w:p>
        </w:tc>
        <w:tc>
          <w:tcPr>
            <w:tcW w:w="4534" w:type="dxa"/>
          </w:tcPr>
          <w:p w:rsidR="006E7F47" w:rsidRDefault="006E7F47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E7F47" w:rsidRPr="00DF3F3B" w:rsidRDefault="00F13B44" w:rsidP="00407EDE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  <w:r w:rsidR="00407E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  <w:proofErr w:type="spellStart"/>
            <w:r w:rsidR="00F5711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Nëntor</w:t>
            </w:r>
            <w:proofErr w:type="spellEnd"/>
            <w:r w:rsidR="00F5711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6E7F4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2022</w:t>
            </w:r>
          </w:p>
        </w:tc>
      </w:tr>
    </w:tbl>
    <w:p w:rsidR="006E7F47" w:rsidRPr="00DF3F3B" w:rsidRDefault="006E7F47" w:rsidP="006E7F47">
      <w:pPr>
        <w:pStyle w:val="NoSpacing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6E7F47" w:rsidRPr="00C23988" w:rsidTr="0028127F">
        <w:trPr>
          <w:trHeight w:val="420"/>
        </w:trPr>
        <w:tc>
          <w:tcPr>
            <w:tcW w:w="4538" w:type="dxa"/>
          </w:tcPr>
          <w:p w:rsidR="006E7F47" w:rsidRPr="00DF3F3B" w:rsidRDefault="006E7F47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të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dok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F3F3B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proofErr w:type="spellEnd"/>
            <w:r w:rsidRPr="00DF3F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6E7F47" w:rsidRPr="00DF3F3B" w:rsidRDefault="006E7F47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3F3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PRANIM :</w:t>
            </w:r>
          </w:p>
        </w:tc>
        <w:tc>
          <w:tcPr>
            <w:tcW w:w="4534" w:type="dxa"/>
          </w:tcPr>
          <w:p w:rsidR="006E7F47" w:rsidRDefault="006E7F47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6E7F47" w:rsidRPr="00C23988" w:rsidRDefault="00407EDE" w:rsidP="00407EDE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Dhjetor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F5711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2022</w:t>
            </w:r>
          </w:p>
        </w:tc>
      </w:tr>
    </w:tbl>
    <w:p w:rsidR="00FC6098" w:rsidRPr="008277FC" w:rsidRDefault="00FC6098" w:rsidP="00FC6098">
      <w:pPr>
        <w:pStyle w:val="NoSpacing"/>
        <w:rPr>
          <w:rFonts w:ascii="Times New Roman" w:hAnsi="Times New Roman"/>
          <w:sz w:val="24"/>
          <w:szCs w:val="24"/>
          <w:u w:val="single"/>
        </w:rPr>
      </w:pPr>
    </w:p>
    <w:p w:rsidR="00FC6098" w:rsidRDefault="00FC6098" w:rsidP="00FC6098">
      <w:pPr>
        <w:pStyle w:val="NoSpacing"/>
        <w:rPr>
          <w:rFonts w:ascii="Times New Roman" w:hAnsi="Times New Roman"/>
          <w:sz w:val="24"/>
          <w:szCs w:val="24"/>
        </w:rPr>
      </w:pPr>
      <w:r w:rsidRPr="008277FC">
        <w:rPr>
          <w:rFonts w:ascii="Times New Roman" w:hAnsi="Times New Roman"/>
          <w:sz w:val="24"/>
          <w:szCs w:val="24"/>
        </w:rPr>
        <w:t xml:space="preserve">    </w:t>
      </w:r>
    </w:p>
    <w:p w:rsidR="00F5711D" w:rsidRDefault="00F5711D" w:rsidP="00FC6098">
      <w:pPr>
        <w:pStyle w:val="NoSpacing"/>
        <w:rPr>
          <w:rFonts w:ascii="Times New Roman" w:hAnsi="Times New Roman"/>
          <w:sz w:val="24"/>
          <w:szCs w:val="24"/>
        </w:rPr>
      </w:pPr>
    </w:p>
    <w:p w:rsidR="00F5711D" w:rsidRDefault="00F5711D" w:rsidP="00FC6098">
      <w:pPr>
        <w:pStyle w:val="NoSpacing"/>
        <w:rPr>
          <w:rFonts w:ascii="Times New Roman" w:hAnsi="Times New Roman"/>
          <w:sz w:val="24"/>
          <w:szCs w:val="24"/>
        </w:rPr>
      </w:pPr>
    </w:p>
    <w:p w:rsidR="00DA64AE" w:rsidRDefault="00DA64AE" w:rsidP="00FC6098">
      <w:pPr>
        <w:pStyle w:val="NoSpacing"/>
        <w:rPr>
          <w:rFonts w:ascii="Times New Roman" w:hAnsi="Times New Roman"/>
          <w:sz w:val="24"/>
          <w:szCs w:val="24"/>
        </w:rPr>
      </w:pPr>
    </w:p>
    <w:p w:rsidR="00DA64AE" w:rsidRDefault="00C7515B" w:rsidP="00FC6098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0.</w:t>
      </w:r>
    </w:p>
    <w:p w:rsidR="00C7515B" w:rsidRDefault="00C7515B" w:rsidP="00FC6098">
      <w:pPr>
        <w:pStyle w:val="NoSpacing"/>
        <w:rPr>
          <w:rFonts w:ascii="Times New Roman" w:hAnsi="Times New Roman"/>
          <w:sz w:val="24"/>
          <w:szCs w:val="24"/>
        </w:rPr>
      </w:pPr>
    </w:p>
    <w:p w:rsidR="00DA64AE" w:rsidRDefault="00DA64AE" w:rsidP="00FC6098">
      <w:pPr>
        <w:pStyle w:val="NoSpacing"/>
        <w:rPr>
          <w:rFonts w:ascii="Times New Roman" w:hAnsi="Times New Roman"/>
          <w:sz w:val="24"/>
          <w:szCs w:val="24"/>
        </w:rPr>
      </w:pPr>
    </w:p>
    <w:p w:rsidR="00F5711D" w:rsidRPr="008277FC" w:rsidRDefault="00F5711D" w:rsidP="00FC6098">
      <w:pPr>
        <w:pStyle w:val="NoSpacing"/>
        <w:rPr>
          <w:rFonts w:ascii="Times New Roman" w:hAnsi="Times New Roman"/>
          <w:sz w:val="24"/>
          <w:szCs w:val="24"/>
        </w:rPr>
      </w:pPr>
    </w:p>
    <w:p w:rsidR="00FC6098" w:rsidRPr="008277FC" w:rsidRDefault="00FC6098" w:rsidP="00FC6098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 w:rsidRPr="008277FC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277FC">
        <w:rPr>
          <w:rFonts w:ascii="Times New Roman" w:hAnsi="Times New Roman"/>
          <w:b/>
          <w:sz w:val="24"/>
          <w:szCs w:val="24"/>
          <w:u w:val="single"/>
        </w:rPr>
        <w:t>Përshkrimi</w:t>
      </w:r>
      <w:proofErr w:type="spellEnd"/>
      <w:r w:rsidRPr="008277F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/>
          <w:b/>
          <w:sz w:val="24"/>
          <w:szCs w:val="24"/>
          <w:u w:val="single"/>
        </w:rPr>
        <w:t>Përgjithësues</w:t>
      </w:r>
      <w:proofErr w:type="spellEnd"/>
      <w:r w:rsidRPr="008277F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/>
          <w:b/>
          <w:sz w:val="24"/>
          <w:szCs w:val="24"/>
          <w:u w:val="single"/>
        </w:rPr>
        <w:t>i</w:t>
      </w:r>
      <w:proofErr w:type="spellEnd"/>
      <w:r w:rsidRPr="008277F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/>
          <w:b/>
          <w:sz w:val="24"/>
          <w:szCs w:val="24"/>
          <w:u w:val="single"/>
        </w:rPr>
        <w:t>punës</w:t>
      </w:r>
      <w:proofErr w:type="spellEnd"/>
      <w:r w:rsidRPr="008277F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/>
          <w:b/>
          <w:sz w:val="24"/>
          <w:szCs w:val="24"/>
          <w:u w:val="single"/>
        </w:rPr>
        <w:t>për</w:t>
      </w:r>
      <w:proofErr w:type="spellEnd"/>
      <w:r w:rsidRPr="008277F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/>
          <w:b/>
          <w:sz w:val="24"/>
          <w:szCs w:val="24"/>
          <w:u w:val="single"/>
        </w:rPr>
        <w:t>pozicionet</w:t>
      </w:r>
      <w:proofErr w:type="spellEnd"/>
      <w:r w:rsidRPr="008277F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/>
          <w:b/>
          <w:sz w:val="24"/>
          <w:szCs w:val="24"/>
          <w:u w:val="single"/>
        </w:rPr>
        <w:t>më</w:t>
      </w:r>
      <w:proofErr w:type="spellEnd"/>
      <w:r w:rsidRPr="008277F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/>
          <w:b/>
          <w:sz w:val="24"/>
          <w:szCs w:val="24"/>
          <w:u w:val="single"/>
        </w:rPr>
        <w:t>sipër</w:t>
      </w:r>
      <w:proofErr w:type="spellEnd"/>
      <w:r w:rsidRPr="008277F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/>
          <w:b/>
          <w:sz w:val="24"/>
          <w:szCs w:val="24"/>
          <w:u w:val="single"/>
        </w:rPr>
        <w:t>është</w:t>
      </w:r>
      <w:proofErr w:type="spellEnd"/>
      <w:r w:rsidRPr="008277FC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FC6098" w:rsidRPr="008277FC" w:rsidRDefault="00FC6098" w:rsidP="00FC6098">
      <w:pPr>
        <w:pStyle w:val="NoSpacing"/>
        <w:rPr>
          <w:rFonts w:ascii="Times New Roman" w:hAnsi="Times New Roman"/>
          <w:sz w:val="24"/>
          <w:szCs w:val="24"/>
          <w:u w:val="single"/>
        </w:rPr>
      </w:pPr>
    </w:p>
    <w:p w:rsidR="00DA64AE" w:rsidRPr="00E84340" w:rsidRDefault="00DA64AE" w:rsidP="00DA64AE">
      <w:pPr>
        <w:pStyle w:val="ListParagraph"/>
        <w:numPr>
          <w:ilvl w:val="0"/>
          <w:numId w:val="15"/>
        </w:numPr>
        <w:autoSpaceDE w:val="0"/>
        <w:autoSpaceDN w:val="0"/>
        <w:adjustRightInd w:val="0"/>
        <w:jc w:val="both"/>
      </w:pPr>
      <w:bookmarkStart w:id="0" w:name="_Hlk118183483"/>
      <w:r w:rsidRPr="00E84340">
        <w:t>Bazuar n</w:t>
      </w:r>
      <w:r>
        <w:t>ë</w:t>
      </w:r>
      <w:r w:rsidRPr="00E84340">
        <w:t xml:space="preserve"> planin e pun</w:t>
      </w:r>
      <w:r>
        <w:t>ë</w:t>
      </w:r>
      <w:r w:rsidRPr="00E84340">
        <w:t>s, b</w:t>
      </w:r>
      <w:r>
        <w:t>ë</w:t>
      </w:r>
      <w:r w:rsidRPr="00E84340">
        <w:t>n evidentimin dhe kryerjen e akt kontrolleve n</w:t>
      </w:r>
      <w:r>
        <w:t>ë</w:t>
      </w:r>
      <w:r w:rsidRPr="00E84340">
        <w:t xml:space="preserve"> bizneset e reja, ekzistuese dhe t</w:t>
      </w:r>
      <w:r>
        <w:t>ë</w:t>
      </w:r>
      <w:r w:rsidRPr="00E84340">
        <w:t xml:space="preserve"> atyre q</w:t>
      </w:r>
      <w:r>
        <w:t>ë</w:t>
      </w:r>
      <w:r w:rsidRPr="00E84340">
        <w:t xml:space="preserve"> aplikojn</w:t>
      </w:r>
      <w:r>
        <w:t>ë</w:t>
      </w:r>
      <w:r w:rsidRPr="00E84340">
        <w:t xml:space="preserve"> n</w:t>
      </w:r>
      <w:r>
        <w:t>ë</w:t>
      </w:r>
      <w:r w:rsidRPr="00E84340">
        <w:t xml:space="preserve"> QKB p</w:t>
      </w:r>
      <w:r>
        <w:t>ë</w:t>
      </w:r>
      <w:r w:rsidRPr="00E84340">
        <w:t>r çrregjistrim dhe pezullim aktiviteti</w:t>
      </w:r>
    </w:p>
    <w:p w:rsidR="00DA64AE" w:rsidRPr="00E84340" w:rsidRDefault="00DA64AE" w:rsidP="00DA64AE">
      <w:pPr>
        <w:pStyle w:val="ListParagraph"/>
        <w:numPr>
          <w:ilvl w:val="0"/>
          <w:numId w:val="15"/>
        </w:numPr>
        <w:autoSpaceDE w:val="0"/>
        <w:autoSpaceDN w:val="0"/>
        <w:adjustRightInd w:val="0"/>
        <w:jc w:val="both"/>
      </w:pPr>
      <w:r w:rsidRPr="00E84340">
        <w:t>B</w:t>
      </w:r>
      <w:r>
        <w:t>ë</w:t>
      </w:r>
      <w:r w:rsidRPr="00E84340">
        <w:t>n hedhjen e akt kontrolleve n</w:t>
      </w:r>
      <w:r>
        <w:t>ë</w:t>
      </w:r>
      <w:r w:rsidRPr="00E84340">
        <w:t xml:space="preserve"> SiTTV (Sistetmin e Taksave dhe Tarifave Vendore)</w:t>
      </w:r>
    </w:p>
    <w:p w:rsidR="00DA64AE" w:rsidRPr="00E84340" w:rsidRDefault="00DA64AE" w:rsidP="00DA64AE">
      <w:pPr>
        <w:pStyle w:val="ListParagraph"/>
        <w:numPr>
          <w:ilvl w:val="0"/>
          <w:numId w:val="15"/>
        </w:numPr>
        <w:autoSpaceDE w:val="0"/>
        <w:autoSpaceDN w:val="0"/>
        <w:adjustRightInd w:val="0"/>
        <w:jc w:val="both"/>
      </w:pPr>
      <w:r w:rsidRPr="00E84340">
        <w:t>evidenton subjektet q</w:t>
      </w:r>
      <w:r>
        <w:t>ë</w:t>
      </w:r>
      <w:r w:rsidRPr="00E84340">
        <w:t xml:space="preserve"> ushtrojn</w:t>
      </w:r>
      <w:r>
        <w:t>ë</w:t>
      </w:r>
      <w:r w:rsidRPr="00E84340">
        <w:t xml:space="preserve"> aktivitet t</w:t>
      </w:r>
      <w:r>
        <w:t>ë</w:t>
      </w:r>
      <w:r w:rsidRPr="00E84340">
        <w:t xml:space="preserve"> parregjistruar n</w:t>
      </w:r>
      <w:r>
        <w:t>ë</w:t>
      </w:r>
      <w:r w:rsidRPr="00E84340">
        <w:t xml:space="preserve"> QKB dhe raporton tek p</w:t>
      </w:r>
      <w:r>
        <w:t>ë</w:t>
      </w:r>
      <w:r w:rsidRPr="00E84340">
        <w:t>rgjegj</w:t>
      </w:r>
      <w:r>
        <w:t>ë</w:t>
      </w:r>
      <w:r w:rsidRPr="00E84340">
        <w:t>si i sektorit</w:t>
      </w:r>
    </w:p>
    <w:p w:rsidR="00DA64AE" w:rsidRPr="00E84340" w:rsidRDefault="00DA64AE" w:rsidP="00DA64AE">
      <w:pPr>
        <w:pStyle w:val="ListParagraph"/>
        <w:numPr>
          <w:ilvl w:val="0"/>
          <w:numId w:val="15"/>
        </w:numPr>
        <w:autoSpaceDE w:val="0"/>
        <w:autoSpaceDN w:val="0"/>
        <w:adjustRightInd w:val="0"/>
        <w:jc w:val="both"/>
      </w:pPr>
      <w:r w:rsidRPr="00E84340">
        <w:t xml:space="preserve">Informon me shkrim mbi baza javore, mujore dhe vjetore përgjegjësin e sektorit për ecurinë e punës </w:t>
      </w:r>
    </w:p>
    <w:p w:rsidR="00DA64AE" w:rsidRPr="00E84340" w:rsidRDefault="00DA64AE" w:rsidP="00DA64AE">
      <w:pPr>
        <w:pStyle w:val="ListParagraph"/>
        <w:numPr>
          <w:ilvl w:val="0"/>
          <w:numId w:val="15"/>
        </w:numPr>
        <w:autoSpaceDE w:val="0"/>
        <w:autoSpaceDN w:val="0"/>
        <w:adjustRightInd w:val="0"/>
        <w:jc w:val="both"/>
      </w:pPr>
      <w:r w:rsidRPr="00E84340">
        <w:t>B</w:t>
      </w:r>
      <w:r>
        <w:t>ë</w:t>
      </w:r>
      <w:r w:rsidRPr="00E84340">
        <w:t>n verifikimin në terren t</w:t>
      </w:r>
      <w:r>
        <w:t>ë</w:t>
      </w:r>
      <w:r w:rsidRPr="00E84340">
        <w:t xml:space="preserve"> rivlerësimeve tatimore që vijnë nga sektorë të tjerë, nga institucionet e ngarkuara me ligj, apo dhe nga subjektet</w:t>
      </w:r>
    </w:p>
    <w:p w:rsidR="00DA64AE" w:rsidRPr="00E84340" w:rsidRDefault="00DA64AE" w:rsidP="00DA64AE">
      <w:pPr>
        <w:pStyle w:val="ListParagraph"/>
        <w:numPr>
          <w:ilvl w:val="0"/>
          <w:numId w:val="15"/>
        </w:numPr>
        <w:autoSpaceDE w:val="0"/>
        <w:autoSpaceDN w:val="0"/>
        <w:adjustRightInd w:val="0"/>
        <w:jc w:val="both"/>
      </w:pPr>
      <w:r w:rsidRPr="00E84340">
        <w:t>B</w:t>
      </w:r>
      <w:r>
        <w:t>ë</w:t>
      </w:r>
      <w:r w:rsidRPr="00E84340">
        <w:t>n evidentimin e subjekteve q</w:t>
      </w:r>
      <w:r>
        <w:t>ë</w:t>
      </w:r>
      <w:r w:rsidRPr="00E84340">
        <w:t xml:space="preserve"> shfryt</w:t>
      </w:r>
      <w:r>
        <w:t>ë</w:t>
      </w:r>
      <w:r w:rsidRPr="00E84340">
        <w:t>zojn</w:t>
      </w:r>
      <w:r>
        <w:t>ë</w:t>
      </w:r>
      <w:r w:rsidRPr="00E84340">
        <w:t xml:space="preserve"> hap</w:t>
      </w:r>
      <w:r>
        <w:t>ë</w:t>
      </w:r>
      <w:r w:rsidRPr="00E84340">
        <w:t>sir</w:t>
      </w:r>
      <w:r>
        <w:t>ë</w:t>
      </w:r>
      <w:r w:rsidRPr="00E84340">
        <w:t>n publike p</w:t>
      </w:r>
      <w:r>
        <w:t>ë</w:t>
      </w:r>
      <w:r w:rsidRPr="00E84340">
        <w:t>r vendosje tavolinash dhe parkim t</w:t>
      </w:r>
      <w:r>
        <w:t>ë</w:t>
      </w:r>
      <w:r w:rsidRPr="00E84340">
        <w:t xml:space="preserve"> rezervuar</w:t>
      </w:r>
    </w:p>
    <w:p w:rsidR="00DA64AE" w:rsidRPr="00E84340" w:rsidRDefault="00DA64AE" w:rsidP="00DA64AE">
      <w:pPr>
        <w:pStyle w:val="ListParagraph"/>
        <w:numPr>
          <w:ilvl w:val="0"/>
          <w:numId w:val="15"/>
        </w:numPr>
        <w:tabs>
          <w:tab w:val="center" w:pos="4890"/>
        </w:tabs>
        <w:jc w:val="both"/>
        <w:rPr>
          <w:lang w:val="de-DE"/>
        </w:rPr>
      </w:pPr>
      <w:r w:rsidRPr="00E84340">
        <w:t>Zbaton detyra të tjera të përkohshme të ngarkuara nga eprorët</w:t>
      </w:r>
    </w:p>
    <w:p w:rsidR="00F5711D" w:rsidRPr="00E84340" w:rsidRDefault="00F5711D" w:rsidP="00DA64AE">
      <w:pPr>
        <w:pStyle w:val="ListParagraph"/>
        <w:tabs>
          <w:tab w:val="center" w:pos="4890"/>
        </w:tabs>
        <w:ind w:left="360"/>
        <w:jc w:val="both"/>
      </w:pPr>
    </w:p>
    <w:bookmarkEnd w:id="0"/>
    <w:p w:rsidR="00FC6098" w:rsidRPr="008277FC" w:rsidRDefault="00FC6098" w:rsidP="00FC6098">
      <w:pPr>
        <w:ind w:left="341"/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</w:pPr>
    </w:p>
    <w:p w:rsidR="00FC6098" w:rsidRPr="008277FC" w:rsidRDefault="00FC6098" w:rsidP="00FC6098">
      <w:pPr>
        <w:ind w:left="341"/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</w:pPr>
      <w:r w:rsidRPr="008277FC"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  <w:t xml:space="preserve">I- LËVIZJA </w:t>
      </w:r>
      <w:r w:rsidRPr="008277FC">
        <w:rPr>
          <w:rFonts w:ascii="Times New Roman" w:eastAsia="Calibri" w:hAnsi="Times New Roman" w:cs="Times New Roman"/>
          <w:b/>
          <w:color w:val="000000"/>
          <w:spacing w:val="11"/>
          <w:position w:val="4"/>
          <w:sz w:val="24"/>
          <w:szCs w:val="24"/>
          <w:u w:val="single"/>
        </w:rPr>
        <w:t>P</w:t>
      </w:r>
      <w:r w:rsidRPr="008277FC"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  <w:t>ARALELE___________________________________________________</w:t>
      </w:r>
    </w:p>
    <w:p w:rsidR="00FC6098" w:rsidRPr="008277FC" w:rsidRDefault="00FC6098" w:rsidP="00FC6098">
      <w:pPr>
        <w:pStyle w:val="ListParagraph"/>
        <w:spacing w:line="276" w:lineRule="auto"/>
        <w:ind w:left="116" w:right="221"/>
        <w:jc w:val="both"/>
        <w:rPr>
          <w:rFonts w:eastAsia="Calibri"/>
          <w:i/>
          <w:color w:val="FF0000"/>
        </w:rPr>
      </w:pP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b/>
          <w:i/>
          <w:color w:val="FF0000"/>
          <w:position w:val="4"/>
        </w:rPr>
        <w:softHyphen/>
      </w:r>
      <w:r w:rsidRPr="008277FC">
        <w:rPr>
          <w:rFonts w:eastAsia="Calibri"/>
          <w:i/>
          <w:color w:val="FF0000"/>
        </w:rPr>
        <w:t>Kanë</w:t>
      </w:r>
      <w:r w:rsidRPr="008277FC">
        <w:rPr>
          <w:rFonts w:eastAsia="Calibri"/>
          <w:i/>
          <w:color w:val="FF0000"/>
          <w:spacing w:val="1"/>
        </w:rPr>
        <w:t xml:space="preserve"> </w:t>
      </w:r>
      <w:r w:rsidRPr="008277FC">
        <w:rPr>
          <w:rFonts w:eastAsia="Calibri"/>
          <w:i/>
          <w:color w:val="FF0000"/>
        </w:rPr>
        <w:t>të</w:t>
      </w:r>
      <w:r w:rsidRPr="008277FC">
        <w:rPr>
          <w:rFonts w:eastAsia="Calibri"/>
          <w:i/>
          <w:color w:val="FF0000"/>
          <w:spacing w:val="5"/>
        </w:rPr>
        <w:t xml:space="preserve"> </w:t>
      </w:r>
      <w:r w:rsidRPr="008277FC">
        <w:rPr>
          <w:rFonts w:eastAsia="Calibri"/>
          <w:i/>
          <w:color w:val="FF0000"/>
        </w:rPr>
        <w:t>drejtë</w:t>
      </w:r>
      <w:r w:rsidRPr="008277FC">
        <w:rPr>
          <w:rFonts w:eastAsia="Calibri"/>
          <w:i/>
          <w:color w:val="FF0000"/>
          <w:spacing w:val="1"/>
        </w:rPr>
        <w:t xml:space="preserve"> </w:t>
      </w:r>
      <w:r w:rsidRPr="008277FC">
        <w:rPr>
          <w:rFonts w:eastAsia="Calibri"/>
          <w:i/>
          <w:color w:val="FF0000"/>
        </w:rPr>
        <w:t>të</w:t>
      </w:r>
      <w:r w:rsidRPr="008277FC">
        <w:rPr>
          <w:rFonts w:eastAsia="Calibri"/>
          <w:i/>
          <w:color w:val="FF0000"/>
          <w:spacing w:val="5"/>
        </w:rPr>
        <w:t xml:space="preserve"> </w:t>
      </w:r>
      <w:r w:rsidRPr="008277FC">
        <w:rPr>
          <w:rFonts w:eastAsia="Calibri"/>
          <w:i/>
          <w:color w:val="FF0000"/>
        </w:rPr>
        <w:t>aplikojnë</w:t>
      </w:r>
      <w:r w:rsidRPr="008277FC">
        <w:rPr>
          <w:rFonts w:eastAsia="Calibri"/>
          <w:i/>
          <w:color w:val="FF0000"/>
          <w:spacing w:val="-3"/>
        </w:rPr>
        <w:t xml:space="preserve"> </w:t>
      </w:r>
      <w:r w:rsidRPr="008277FC">
        <w:rPr>
          <w:rFonts w:eastAsia="Calibri"/>
          <w:i/>
          <w:color w:val="FF0000"/>
        </w:rPr>
        <w:t>për</w:t>
      </w:r>
      <w:r w:rsidRPr="008277FC">
        <w:rPr>
          <w:rFonts w:eastAsia="Calibri"/>
          <w:i/>
          <w:color w:val="FF0000"/>
          <w:spacing w:val="3"/>
        </w:rPr>
        <w:t xml:space="preserve"> </w:t>
      </w:r>
      <w:r w:rsidRPr="008277FC">
        <w:rPr>
          <w:rFonts w:eastAsia="Calibri"/>
          <w:i/>
          <w:color w:val="FF0000"/>
        </w:rPr>
        <w:t>këtë</w:t>
      </w:r>
      <w:r w:rsidRPr="008277FC">
        <w:rPr>
          <w:rFonts w:eastAsia="Calibri"/>
          <w:i/>
          <w:color w:val="FF0000"/>
          <w:spacing w:val="3"/>
        </w:rPr>
        <w:t xml:space="preserve"> </w:t>
      </w:r>
      <w:r w:rsidRPr="008277FC">
        <w:rPr>
          <w:rFonts w:eastAsia="Calibri"/>
          <w:i/>
          <w:color w:val="FF0000"/>
        </w:rPr>
        <w:t>procedurë</w:t>
      </w:r>
      <w:r w:rsidRPr="008277FC">
        <w:rPr>
          <w:rFonts w:eastAsia="Calibri"/>
          <w:i/>
          <w:color w:val="FF0000"/>
          <w:spacing w:val="-19"/>
        </w:rPr>
        <w:t xml:space="preserve"> </w:t>
      </w:r>
      <w:r w:rsidRPr="008277FC">
        <w:rPr>
          <w:rFonts w:eastAsia="Calibri"/>
          <w:i/>
          <w:color w:val="FF0000"/>
        </w:rPr>
        <w:t>vetëm</w:t>
      </w:r>
      <w:r w:rsidRPr="008277FC">
        <w:rPr>
          <w:rFonts w:eastAsia="Calibri"/>
          <w:i/>
          <w:color w:val="FF0000"/>
          <w:spacing w:val="-14"/>
        </w:rPr>
        <w:t xml:space="preserve"> </w:t>
      </w:r>
      <w:r w:rsidRPr="008277FC">
        <w:rPr>
          <w:rFonts w:eastAsia="Calibri"/>
          <w:i/>
          <w:color w:val="FF0000"/>
        </w:rPr>
        <w:t>nëpunësit</w:t>
      </w:r>
      <w:r w:rsidRPr="008277FC">
        <w:rPr>
          <w:rFonts w:eastAsia="Calibri"/>
          <w:i/>
          <w:color w:val="FF0000"/>
          <w:spacing w:val="-18"/>
        </w:rPr>
        <w:t xml:space="preserve"> </w:t>
      </w:r>
      <w:r w:rsidRPr="008277FC">
        <w:rPr>
          <w:rFonts w:eastAsia="Calibri"/>
          <w:i/>
          <w:color w:val="FF0000"/>
        </w:rPr>
        <w:t>civilë</w:t>
      </w:r>
      <w:r w:rsidRPr="008277FC">
        <w:rPr>
          <w:rFonts w:eastAsia="Calibri"/>
          <w:i/>
          <w:color w:val="FF0000"/>
          <w:spacing w:val="-14"/>
        </w:rPr>
        <w:t xml:space="preserve"> </w:t>
      </w:r>
      <w:r w:rsidRPr="008277FC">
        <w:rPr>
          <w:rFonts w:eastAsia="Calibri"/>
          <w:i/>
          <w:color w:val="FF0000"/>
        </w:rPr>
        <w:t>të</w:t>
      </w:r>
      <w:r w:rsidRPr="008277FC">
        <w:rPr>
          <w:rFonts w:eastAsia="Calibri"/>
          <w:i/>
          <w:color w:val="FF0000"/>
          <w:spacing w:val="-10"/>
        </w:rPr>
        <w:t xml:space="preserve"> </w:t>
      </w:r>
      <w:r w:rsidRPr="008277FC">
        <w:rPr>
          <w:rFonts w:eastAsia="Calibri"/>
          <w:i/>
          <w:color w:val="FF0000"/>
        </w:rPr>
        <w:t>së</w:t>
      </w:r>
      <w:r w:rsidRPr="008277FC">
        <w:rPr>
          <w:rFonts w:eastAsia="Calibri"/>
          <w:i/>
          <w:color w:val="FF0000"/>
          <w:spacing w:val="-11"/>
        </w:rPr>
        <w:t xml:space="preserve"> </w:t>
      </w:r>
      <w:r w:rsidRPr="008277FC">
        <w:rPr>
          <w:rFonts w:eastAsia="Calibri"/>
          <w:i/>
          <w:color w:val="FF0000"/>
        </w:rPr>
        <w:t>njëjtës</w:t>
      </w:r>
      <w:r w:rsidRPr="008277FC">
        <w:rPr>
          <w:rFonts w:eastAsia="Calibri"/>
          <w:i/>
          <w:color w:val="FF0000"/>
          <w:spacing w:val="-15"/>
        </w:rPr>
        <w:t xml:space="preserve"> </w:t>
      </w:r>
      <w:r w:rsidRPr="008277FC">
        <w:rPr>
          <w:rFonts w:eastAsia="Calibri"/>
          <w:i/>
          <w:color w:val="FF0000"/>
        </w:rPr>
        <w:t>kategori, në</w:t>
      </w:r>
      <w:r w:rsidRPr="008277FC">
        <w:rPr>
          <w:rFonts w:eastAsia="Calibri"/>
          <w:i/>
          <w:color w:val="FF0000"/>
          <w:spacing w:val="-2"/>
        </w:rPr>
        <w:t xml:space="preserve"> </w:t>
      </w:r>
      <w:r w:rsidRPr="008277FC">
        <w:rPr>
          <w:rFonts w:eastAsia="Calibri"/>
          <w:i/>
          <w:color w:val="FF0000"/>
        </w:rPr>
        <w:t>të</w:t>
      </w:r>
      <w:r w:rsidRPr="008277FC">
        <w:rPr>
          <w:rFonts w:eastAsia="Calibri"/>
          <w:i/>
          <w:color w:val="FF0000"/>
          <w:spacing w:val="-1"/>
        </w:rPr>
        <w:t xml:space="preserve"> </w:t>
      </w:r>
      <w:r w:rsidRPr="008277FC">
        <w:rPr>
          <w:rFonts w:eastAsia="Calibri"/>
          <w:i/>
          <w:color w:val="FF0000"/>
        </w:rPr>
        <w:t>gjitha</w:t>
      </w:r>
      <w:r w:rsidRPr="008277FC">
        <w:rPr>
          <w:rFonts w:eastAsia="Calibri"/>
          <w:i/>
          <w:color w:val="FF0000"/>
          <w:spacing w:val="-5"/>
        </w:rPr>
        <w:t xml:space="preserve"> </w:t>
      </w:r>
      <w:r w:rsidRPr="008277FC">
        <w:rPr>
          <w:rFonts w:eastAsia="Calibri"/>
          <w:i/>
          <w:color w:val="FF0000"/>
        </w:rPr>
        <w:t xml:space="preserve">insitucionet </w:t>
      </w:r>
      <w:r w:rsidRPr="008277FC">
        <w:rPr>
          <w:rFonts w:eastAsia="Calibri"/>
          <w:i/>
          <w:color w:val="FF0000"/>
          <w:spacing w:val="-10"/>
        </w:rPr>
        <w:t xml:space="preserve"> </w:t>
      </w:r>
      <w:r w:rsidRPr="008277FC">
        <w:rPr>
          <w:rFonts w:eastAsia="Calibri"/>
          <w:i/>
          <w:color w:val="FF0000"/>
        </w:rPr>
        <w:t>pjesë</w:t>
      </w:r>
      <w:r w:rsidRPr="008277FC">
        <w:rPr>
          <w:rFonts w:eastAsia="Calibri"/>
          <w:i/>
          <w:color w:val="FF0000"/>
          <w:spacing w:val="-5"/>
        </w:rPr>
        <w:t xml:space="preserve"> </w:t>
      </w:r>
      <w:r w:rsidRPr="008277FC">
        <w:rPr>
          <w:rFonts w:eastAsia="Calibri"/>
          <w:i/>
          <w:color w:val="FF0000"/>
        </w:rPr>
        <w:t>e</w:t>
      </w:r>
      <w:r w:rsidRPr="008277FC">
        <w:rPr>
          <w:rFonts w:eastAsia="Calibri"/>
          <w:i/>
          <w:color w:val="FF0000"/>
          <w:spacing w:val="-1"/>
        </w:rPr>
        <w:t xml:space="preserve"> </w:t>
      </w:r>
      <w:r w:rsidRPr="008277FC">
        <w:rPr>
          <w:rFonts w:eastAsia="Calibri"/>
          <w:i/>
          <w:color w:val="FF0000"/>
        </w:rPr>
        <w:t>shërbimit</w:t>
      </w:r>
      <w:r w:rsidRPr="008277FC">
        <w:rPr>
          <w:rFonts w:eastAsia="Calibri"/>
          <w:i/>
          <w:color w:val="FF0000"/>
          <w:spacing w:val="-8"/>
        </w:rPr>
        <w:t xml:space="preserve"> </w:t>
      </w:r>
      <w:r w:rsidRPr="008277FC">
        <w:rPr>
          <w:rFonts w:eastAsia="Calibri"/>
          <w:i/>
          <w:color w:val="FF0000"/>
        </w:rPr>
        <w:t>civil.</w:t>
      </w:r>
    </w:p>
    <w:p w:rsidR="00FC6098" w:rsidRPr="008277FC" w:rsidRDefault="00FC6098" w:rsidP="00FC6098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FC6098" w:rsidRPr="008277FC" w:rsidRDefault="00FC6098" w:rsidP="00FC6098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8277FC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 xml:space="preserve"> .</w:t>
      </w:r>
      <w:r w:rsidRPr="008277FC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1.1     </w:t>
      </w:r>
      <w:r w:rsidRPr="008277FC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KUSHTET</w:t>
      </w:r>
      <w:r w:rsidRPr="008277FC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PËR</w:t>
      </w:r>
      <w:r w:rsidRPr="008277FC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LËVIZJEN</w:t>
      </w:r>
      <w:r w:rsidRPr="008277FC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PARALELE</w:t>
      </w:r>
      <w:r w:rsidRPr="008277FC">
        <w:rPr>
          <w:rFonts w:ascii="Times New Roman" w:eastAsia="Calibri" w:hAnsi="Times New Roman"/>
          <w:b/>
          <w:color w:val="000000"/>
          <w:spacing w:val="-10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DHE</w:t>
      </w:r>
      <w:r w:rsidRPr="008277FC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KRITERET</w:t>
      </w:r>
      <w:r w:rsidRPr="008277FC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E</w:t>
      </w:r>
      <w:r w:rsidRPr="008277FC">
        <w:rPr>
          <w:rFonts w:ascii="Times New Roman" w:eastAsia="Calibri" w:hAnsi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b/>
          <w:color w:val="000000"/>
          <w:w w:val="99"/>
          <w:position w:val="1"/>
          <w:sz w:val="24"/>
          <w:szCs w:val="24"/>
        </w:rPr>
        <w:t>VEÇANTA</w:t>
      </w:r>
    </w:p>
    <w:p w:rsidR="00FC6098" w:rsidRPr="008277FC" w:rsidRDefault="00FC6098" w:rsidP="00FC6098">
      <w:pPr>
        <w:ind w:left="116"/>
        <w:rPr>
          <w:rFonts w:ascii="Times New Roman" w:eastAsia="Calibri" w:hAnsi="Times New Roman" w:cs="Times New Roman"/>
          <w:b/>
          <w:sz w:val="24"/>
          <w:szCs w:val="24"/>
        </w:rPr>
      </w:pPr>
    </w:p>
    <w:p w:rsidR="00FC6098" w:rsidRPr="008277FC" w:rsidRDefault="00FC6098" w:rsidP="00FC6098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8277FC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duhet</w:t>
      </w:r>
      <w:proofErr w:type="spellEnd"/>
      <w:r w:rsidRPr="008277FC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proofErr w:type="spellEnd"/>
      <w:r w:rsidRPr="008277FC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kushtet</w:t>
      </w:r>
      <w:proofErr w:type="spellEnd"/>
      <w:r w:rsidRPr="008277FC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për</w:t>
      </w:r>
      <w:proofErr w:type="spellEnd"/>
      <w:r w:rsidRPr="008277FC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lëvizjen</w:t>
      </w:r>
      <w:proofErr w:type="spellEnd"/>
      <w:r w:rsidRPr="008277FC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paralele</w:t>
      </w:r>
      <w:proofErr w:type="spellEnd"/>
      <w:r w:rsidRPr="008277FC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si</w:t>
      </w:r>
      <w:proofErr w:type="spellEnd"/>
      <w:r w:rsidRPr="008277FC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vijon</w:t>
      </w:r>
      <w:proofErr w:type="spellEnd"/>
      <w:r w:rsidRPr="008277FC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FC6098" w:rsidRPr="008277FC" w:rsidRDefault="00FC6098" w:rsidP="00FC6098">
      <w:pPr>
        <w:spacing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a-  </w:t>
      </w:r>
      <w:r w:rsidRPr="008277FC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jenë</w:t>
      </w:r>
      <w:proofErr w:type="spellEnd"/>
      <w:r w:rsidRPr="008277F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nëpunës</w:t>
      </w:r>
      <w:proofErr w:type="spellEnd"/>
      <w:r w:rsidRPr="008277FC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z w:val="24"/>
          <w:szCs w:val="24"/>
        </w:rPr>
        <w:t>civil</w:t>
      </w:r>
      <w:r w:rsidRPr="008277F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konfirmuar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>,</w:t>
      </w:r>
      <w:r w:rsidRPr="008277FC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proofErr w:type="spellStart"/>
      <w:proofErr w:type="gramStart"/>
      <w:r w:rsidRPr="008277FC">
        <w:rPr>
          <w:rFonts w:ascii="Times New Roman" w:eastAsia="Calibri" w:hAnsi="Times New Roman" w:cs="Times New Roman"/>
          <w:sz w:val="24"/>
          <w:szCs w:val="24"/>
        </w:rPr>
        <w:t>brenda</w:t>
      </w:r>
      <w:proofErr w:type="spellEnd"/>
      <w:proofErr w:type="gramEnd"/>
      <w:r w:rsidRPr="008277FC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së</w:t>
      </w:r>
      <w:proofErr w:type="spellEnd"/>
      <w:r w:rsidRPr="008277F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njëjtës</w:t>
      </w:r>
      <w:proofErr w:type="spellEnd"/>
      <w:r w:rsidRPr="008277FC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kategori</w:t>
      </w:r>
      <w:proofErr w:type="spellEnd"/>
      <w:r w:rsidRPr="008277FC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z w:val="24"/>
          <w:szCs w:val="24"/>
        </w:rPr>
        <w:t>(III-b);</w:t>
      </w:r>
    </w:p>
    <w:p w:rsidR="00FC6098" w:rsidRPr="008277FC" w:rsidRDefault="00FC6098" w:rsidP="00FC6098">
      <w:pPr>
        <w:spacing w:before="36"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b- </w:t>
      </w:r>
      <w:r w:rsidRPr="008277FC">
        <w:rPr>
          <w:rFonts w:ascii="Times New Roman" w:eastAsia="Calibri" w:hAnsi="Times New Roman" w:cs="Times New Roman"/>
          <w:spacing w:val="49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proofErr w:type="gramEnd"/>
      <w:r w:rsidRPr="008277F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mos</w:t>
      </w:r>
      <w:proofErr w:type="spellEnd"/>
      <w:r w:rsidRPr="008277F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ketë</w:t>
      </w:r>
      <w:proofErr w:type="spellEnd"/>
      <w:r w:rsidRPr="008277F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masë</w:t>
      </w:r>
      <w:proofErr w:type="spellEnd"/>
      <w:r w:rsidRPr="008277FC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disiplinore</w:t>
      </w:r>
      <w:proofErr w:type="spellEnd"/>
      <w:r w:rsidRPr="008277FC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8277F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fuqi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C6098" w:rsidRPr="008277FC" w:rsidRDefault="00FC6098" w:rsidP="00FC6098">
      <w:pPr>
        <w:spacing w:before="36"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c-  </w:t>
      </w:r>
      <w:r w:rsidRPr="008277FC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ketë</w:t>
      </w:r>
      <w:proofErr w:type="spellEnd"/>
      <w:r w:rsidRPr="008277F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paktën</w:t>
      </w:r>
      <w:proofErr w:type="spellEnd"/>
      <w:r w:rsidRPr="008277FC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vlerësimin</w:t>
      </w:r>
      <w:proofErr w:type="spellEnd"/>
      <w:r w:rsidRPr="008277FC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z w:val="24"/>
          <w:szCs w:val="24"/>
        </w:rPr>
        <w:t>e</w:t>
      </w:r>
      <w:r w:rsidRPr="008277F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proofErr w:type="gramStart"/>
      <w:r w:rsidRPr="008277FC">
        <w:rPr>
          <w:rFonts w:ascii="Times New Roman" w:eastAsia="Calibri" w:hAnsi="Times New Roman" w:cs="Times New Roman"/>
          <w:sz w:val="24"/>
          <w:szCs w:val="24"/>
        </w:rPr>
        <w:t>fundit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z w:val="24"/>
          <w:szCs w:val="24"/>
        </w:rPr>
        <w:t>“</w:t>
      </w:r>
      <w:proofErr w:type="spellStart"/>
      <w:proofErr w:type="gramEnd"/>
      <w:r w:rsidRPr="008277FC">
        <w:rPr>
          <w:rFonts w:ascii="Times New Roman" w:eastAsia="Calibri" w:hAnsi="Times New Roman" w:cs="Times New Roman"/>
          <w:sz w:val="24"/>
          <w:szCs w:val="24"/>
        </w:rPr>
        <w:t>mirë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” </w:t>
      </w:r>
      <w:r w:rsidRPr="008277FC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apo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z w:val="24"/>
          <w:szCs w:val="24"/>
        </w:rPr>
        <w:t>“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shumë</w:t>
      </w:r>
      <w:proofErr w:type="spellEnd"/>
      <w:r w:rsidRPr="008277FC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mirë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>”;</w:t>
      </w:r>
    </w:p>
    <w:p w:rsidR="00FC6098" w:rsidRPr="008277FC" w:rsidRDefault="00FC6098" w:rsidP="00FC609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FC6098" w:rsidRPr="008277FC" w:rsidRDefault="00FC6098" w:rsidP="00FC6098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8277FC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duhet</w:t>
      </w:r>
      <w:proofErr w:type="spellEnd"/>
      <w:r w:rsidRPr="008277FC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proofErr w:type="spellEnd"/>
      <w:r w:rsidRPr="008277FC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kërkesat</w:t>
      </w:r>
      <w:proofErr w:type="spellEnd"/>
      <w:r w:rsidRPr="008277FC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8277FC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posaçme</w:t>
      </w:r>
      <w:proofErr w:type="spellEnd"/>
      <w:r w:rsidRPr="008277FC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si</w:t>
      </w:r>
      <w:proofErr w:type="spellEnd"/>
      <w:r w:rsidRPr="008277FC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vijon</w:t>
      </w:r>
      <w:proofErr w:type="spellEnd"/>
      <w:r w:rsidRPr="008277FC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8C318E" w:rsidRPr="008277FC" w:rsidRDefault="008C318E" w:rsidP="000C52F4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right="207"/>
        <w:jc w:val="both"/>
        <w:rPr>
          <w:rFonts w:eastAsia="Calibri"/>
          <w:color w:val="000000"/>
        </w:rPr>
      </w:pPr>
      <w:r w:rsidRPr="008277FC">
        <w:rPr>
          <w:shd w:val="clear" w:color="auto" w:fill="FFFFFF"/>
        </w:rPr>
        <w:t xml:space="preserve">Të zotërojnë </w:t>
      </w:r>
      <w:r w:rsidR="00217C4E" w:rsidRPr="008277FC">
        <w:rPr>
          <w:shd w:val="clear" w:color="auto" w:fill="FFFFFF"/>
        </w:rPr>
        <w:t xml:space="preserve">minimalisht </w:t>
      </w:r>
      <w:r w:rsidRPr="008277FC">
        <w:rPr>
          <w:shd w:val="clear" w:color="auto" w:fill="FFFFFF"/>
        </w:rPr>
        <w:t>diplomë të nivelit "Master P</w:t>
      </w:r>
      <w:r w:rsidR="00217C4E" w:rsidRPr="008277FC">
        <w:rPr>
          <w:shd w:val="clear" w:color="auto" w:fill="FFFFFF"/>
        </w:rPr>
        <w:t xml:space="preserve">rofesional" </w:t>
      </w:r>
      <w:r w:rsidRPr="008277FC">
        <w:rPr>
          <w:shd w:val="clear" w:color="auto" w:fill="FFFFFF"/>
        </w:rPr>
        <w:t>n</w:t>
      </w:r>
      <w:r w:rsidRPr="008277FC">
        <w:rPr>
          <w:color w:val="000000"/>
        </w:rPr>
        <w:t xml:space="preserve">ë </w:t>
      </w:r>
      <w:r w:rsidR="00F5711D">
        <w:rPr>
          <w:color w:val="000000"/>
        </w:rPr>
        <w:t xml:space="preserve">shkenca </w:t>
      </w:r>
      <w:r w:rsidRPr="008277FC">
        <w:rPr>
          <w:color w:val="000000"/>
        </w:rPr>
        <w:t>Ekonomi</w:t>
      </w:r>
      <w:r w:rsidR="00F5711D">
        <w:rPr>
          <w:color w:val="000000"/>
        </w:rPr>
        <w:t>ke</w:t>
      </w:r>
      <w:r w:rsidRPr="008277FC">
        <w:rPr>
          <w:color w:val="000000"/>
        </w:rPr>
        <w:t xml:space="preserve">. </w:t>
      </w:r>
    </w:p>
    <w:p w:rsidR="008C318E" w:rsidRPr="008277FC" w:rsidRDefault="008C318E" w:rsidP="000C52F4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008277FC">
        <w:rPr>
          <w:rFonts w:eastAsia="Calibri"/>
        </w:rPr>
        <w:t>Diplomat të cilat janë marrë jashtë vendit duhet të jenë të njehsuara pranë institucionit  përgjegjës për njehsimin e diplomave sipas legjislacionit në fuqi.</w:t>
      </w:r>
    </w:p>
    <w:p w:rsidR="008C318E" w:rsidRDefault="008C318E" w:rsidP="000C52F4">
      <w:pPr>
        <w:pStyle w:val="NoSpacing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277FC">
        <w:rPr>
          <w:rFonts w:ascii="Times New Roman" w:hAnsi="Times New Roman"/>
          <w:color w:val="000000"/>
          <w:sz w:val="24"/>
          <w:szCs w:val="24"/>
        </w:rPr>
        <w:t>Preferohet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</w:rPr>
        <w:t>ketë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8277FC">
        <w:rPr>
          <w:rFonts w:ascii="Times New Roman" w:hAnsi="Times New Roman"/>
          <w:color w:val="000000"/>
          <w:sz w:val="24"/>
          <w:szCs w:val="24"/>
        </w:rPr>
        <w:t>punë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në</w:t>
      </w:r>
      <w:proofErr w:type="spellEnd"/>
      <w:proofErr w:type="gramEnd"/>
      <w:r w:rsidRPr="008277FC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pacing w:val="19"/>
          <w:sz w:val="24"/>
          <w:szCs w:val="24"/>
        </w:rPr>
        <w:t>këtë</w:t>
      </w:r>
      <w:proofErr w:type="spellEnd"/>
      <w:r w:rsidRPr="008277FC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</w:rPr>
        <w:t>fushë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</w:rPr>
        <w:t>.</w:t>
      </w:r>
    </w:p>
    <w:p w:rsidR="00F5711D" w:rsidRDefault="00F5711D" w:rsidP="00F5711D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5711D" w:rsidRDefault="00F5711D" w:rsidP="00F5711D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5711D" w:rsidRDefault="00F5711D" w:rsidP="00F5711D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5711D" w:rsidRDefault="00F5711D" w:rsidP="00F5711D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5711D" w:rsidRPr="008277FC" w:rsidRDefault="00F5711D" w:rsidP="00F5711D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C6098" w:rsidRPr="008277FC" w:rsidRDefault="00FC6098" w:rsidP="00FC6098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C6098" w:rsidRPr="008277FC" w:rsidRDefault="00FC6098" w:rsidP="00FC6098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8277FC">
        <w:rPr>
          <w:rFonts w:ascii="Times New Roman" w:hAnsi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8277FC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1.2     </w:t>
      </w:r>
      <w:r w:rsidRPr="008277FC">
        <w:rPr>
          <w:rFonts w:ascii="Times New Roman" w:hAnsi="Times New Roman"/>
          <w:b/>
          <w:sz w:val="24"/>
          <w:szCs w:val="24"/>
        </w:rPr>
        <w:t>DOKUMENTACIONI</w:t>
      </w:r>
      <w:proofErr w:type="gramStart"/>
      <w:r w:rsidRPr="008277FC">
        <w:rPr>
          <w:rFonts w:ascii="Times New Roman" w:hAnsi="Times New Roman"/>
          <w:b/>
          <w:sz w:val="24"/>
          <w:szCs w:val="24"/>
        </w:rPr>
        <w:t>,</w:t>
      </w:r>
      <w:r w:rsidRPr="008277FC">
        <w:rPr>
          <w:rFonts w:ascii="Times New Roman" w:hAnsi="Times New Roman"/>
          <w:b/>
          <w:spacing w:val="-19"/>
          <w:sz w:val="24"/>
          <w:szCs w:val="24"/>
        </w:rPr>
        <w:t xml:space="preserve">  </w:t>
      </w:r>
      <w:r w:rsidRPr="008277FC">
        <w:rPr>
          <w:rFonts w:ascii="Times New Roman" w:hAnsi="Times New Roman"/>
          <w:b/>
          <w:sz w:val="24"/>
          <w:szCs w:val="24"/>
        </w:rPr>
        <w:t>MËNYRA</w:t>
      </w:r>
      <w:proofErr w:type="gramEnd"/>
      <w:r w:rsidRPr="008277FC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DHE</w:t>
      </w:r>
      <w:r w:rsidRPr="008277FC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 xml:space="preserve">AFATI </w:t>
      </w:r>
      <w:r w:rsidRPr="008277FC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I</w:t>
      </w:r>
      <w:r w:rsidRPr="008277FC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DORËZIMIT</w:t>
      </w:r>
    </w:p>
    <w:p w:rsidR="00FC6098" w:rsidRPr="008277FC" w:rsidRDefault="00FC6098" w:rsidP="00FC6098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8277FC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8277FC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aplikojnë</w:t>
      </w:r>
      <w:proofErr w:type="spellEnd"/>
      <w:r w:rsidRPr="008277FC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duhet</w:t>
      </w:r>
      <w:proofErr w:type="spellEnd"/>
      <w:r w:rsidRPr="008277FC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dorëzojnë</w:t>
      </w:r>
      <w:proofErr w:type="spellEnd"/>
      <w:r w:rsidRPr="008277FC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dokumentat</w:t>
      </w:r>
      <w:proofErr w:type="spellEnd"/>
      <w:r w:rsidRPr="008277FC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8277F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më</w:t>
      </w:r>
      <w:proofErr w:type="spellEnd"/>
      <w:r w:rsidRPr="008277F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poshtë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rPr>
          <w:rFonts w:eastAsia="Calibri"/>
        </w:rPr>
        <w:t>Kërkesë për punësim / lëvizje paralele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t>Jetëshkrim i plotësuar në përputhje me formatin europian</w:t>
      </w:r>
      <w:r w:rsidRPr="008277FC">
        <w:rPr>
          <w:rFonts w:eastAsia="Calibri"/>
        </w:rPr>
        <w:t xml:space="preserve"> 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rPr>
          <w:rFonts w:eastAsia="Calibri"/>
        </w:rPr>
        <w:t xml:space="preserve">Fotokopje 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 xml:space="preserve">letërnjoftimit </w:t>
      </w:r>
      <w:r w:rsidRPr="008277FC">
        <w:rPr>
          <w:rFonts w:eastAsia="Calibri"/>
          <w:spacing w:val="-11"/>
        </w:rPr>
        <w:t xml:space="preserve"> </w:t>
      </w:r>
      <w:r w:rsidRPr="008277FC">
        <w:rPr>
          <w:rFonts w:eastAsia="Calibri"/>
        </w:rPr>
        <w:t>(ID)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rPr>
          <w:rFonts w:eastAsia="Calibri"/>
        </w:rPr>
        <w:t xml:space="preserve">Çertifikatë personale 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rPr>
          <w:rFonts w:eastAsia="Calibri"/>
        </w:rPr>
        <w:t>Çertifikatë familjare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rPr>
          <w:rFonts w:eastAsia="Calibri"/>
        </w:rPr>
        <w:t>Fotokopje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diplomës dhe suplementit/listës së notave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rPr>
          <w:rFonts w:eastAsia="Calibri"/>
        </w:rPr>
        <w:t>Fotokopje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librezës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së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punës</w:t>
      </w:r>
      <w:r w:rsidRPr="008277FC">
        <w:rPr>
          <w:rFonts w:eastAsia="Calibri"/>
          <w:spacing w:val="-6"/>
        </w:rPr>
        <w:t xml:space="preserve"> </w:t>
      </w:r>
      <w:r w:rsidRPr="008277FC">
        <w:rPr>
          <w:rFonts w:eastAsia="Calibri"/>
        </w:rPr>
        <w:t>(të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gjitha</w:t>
      </w:r>
      <w:r w:rsidRPr="008277FC">
        <w:rPr>
          <w:rFonts w:eastAsia="Calibri"/>
          <w:spacing w:val="-5"/>
        </w:rPr>
        <w:t xml:space="preserve"> </w:t>
      </w:r>
      <w:r w:rsidRPr="008277FC">
        <w:rPr>
          <w:rFonts w:eastAsia="Calibri"/>
        </w:rPr>
        <w:t>faqet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që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vërtetojnë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eksperiencën</w:t>
      </w:r>
      <w:r w:rsidRPr="008277FC">
        <w:rPr>
          <w:rFonts w:eastAsia="Calibri"/>
          <w:spacing w:val="-13"/>
        </w:rPr>
        <w:t xml:space="preserve"> </w:t>
      </w:r>
      <w:r w:rsidRPr="008277FC">
        <w:rPr>
          <w:rFonts w:eastAsia="Calibri"/>
        </w:rPr>
        <w:t>në</w:t>
      </w:r>
      <w:r w:rsidRPr="008277FC">
        <w:rPr>
          <w:rFonts w:eastAsia="Calibri"/>
          <w:spacing w:val="-2"/>
        </w:rPr>
        <w:t xml:space="preserve">  </w:t>
      </w:r>
      <w:r w:rsidRPr="008277FC">
        <w:rPr>
          <w:rFonts w:eastAsia="Calibri"/>
        </w:rPr>
        <w:t>punë);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rPr>
          <w:rFonts w:eastAsia="Calibri"/>
        </w:rPr>
      </w:pPr>
      <w:r w:rsidRPr="008277FC">
        <w:rPr>
          <w:rFonts w:eastAsia="Calibri"/>
        </w:rPr>
        <w:t>Vërtetim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gjendjes</w:t>
      </w:r>
      <w:r w:rsidRPr="008277FC">
        <w:rPr>
          <w:rFonts w:eastAsia="Calibri"/>
          <w:spacing w:val="-8"/>
        </w:rPr>
        <w:t xml:space="preserve"> </w:t>
      </w:r>
      <w:r w:rsidRPr="008277FC">
        <w:rPr>
          <w:rFonts w:eastAsia="Calibri"/>
        </w:rPr>
        <w:t>shëndetësore;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Vërtetim të gjendjes</w:t>
      </w:r>
      <w:r w:rsidRPr="008277FC">
        <w:rPr>
          <w:rFonts w:eastAsia="Calibri"/>
          <w:spacing w:val="-8"/>
        </w:rPr>
        <w:t xml:space="preserve"> </w:t>
      </w:r>
      <w:r w:rsidRPr="008277FC">
        <w:rPr>
          <w:rFonts w:eastAsia="Calibri"/>
        </w:rPr>
        <w:t xml:space="preserve">gjyqësore / </w:t>
      </w:r>
      <w:r w:rsidRPr="008277FC">
        <w:t>Vetëdeklarim të gjëndjes gjyqësore</w:t>
      </w:r>
      <w:r w:rsidRPr="008277FC">
        <w:rPr>
          <w:rFonts w:eastAsia="Calibri"/>
        </w:rPr>
        <w:t>;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Vlerësimin</w:t>
      </w:r>
      <w:r w:rsidRPr="008277FC">
        <w:rPr>
          <w:rFonts w:eastAsia="Calibri"/>
          <w:spacing w:val="-10"/>
        </w:rPr>
        <w:t xml:space="preserve"> </w:t>
      </w:r>
      <w:r w:rsidRPr="008277FC">
        <w:rPr>
          <w:rFonts w:eastAsia="Calibri"/>
        </w:rPr>
        <w:t>e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fundit</w:t>
      </w:r>
      <w:r w:rsidRPr="008277FC">
        <w:rPr>
          <w:rFonts w:eastAsia="Calibri"/>
          <w:spacing w:val="-5"/>
        </w:rPr>
        <w:t xml:space="preserve"> </w:t>
      </w:r>
      <w:r w:rsidRPr="008277FC">
        <w:rPr>
          <w:rFonts w:eastAsia="Calibri"/>
        </w:rPr>
        <w:t>nga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eprori</w:t>
      </w:r>
      <w:r w:rsidRPr="008277FC">
        <w:rPr>
          <w:rFonts w:eastAsia="Calibri"/>
          <w:spacing w:val="-6"/>
        </w:rPr>
        <w:t xml:space="preserve"> </w:t>
      </w:r>
      <w:r w:rsidRPr="008277FC">
        <w:rPr>
          <w:rFonts w:eastAsia="Calibri"/>
        </w:rPr>
        <w:t>direkt;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Vërtetim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nga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institucioni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që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nuk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ka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masë</w:t>
      </w:r>
      <w:r w:rsidRPr="008277FC">
        <w:rPr>
          <w:rFonts w:eastAsia="Calibri"/>
          <w:spacing w:val="-5"/>
        </w:rPr>
        <w:t xml:space="preserve"> </w:t>
      </w:r>
      <w:r w:rsidRPr="008277FC">
        <w:rPr>
          <w:rFonts w:eastAsia="Calibri"/>
        </w:rPr>
        <w:t>displinore</w:t>
      </w:r>
      <w:r w:rsidRPr="008277FC">
        <w:rPr>
          <w:rFonts w:eastAsia="Calibri"/>
          <w:spacing w:val="-10"/>
        </w:rPr>
        <w:t xml:space="preserve"> </w:t>
      </w:r>
      <w:r w:rsidRPr="008277FC">
        <w:rPr>
          <w:rFonts w:eastAsia="Calibri"/>
        </w:rPr>
        <w:t>në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fuqi.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Çdo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dokumentacion</w:t>
      </w:r>
      <w:r w:rsidRPr="008277FC">
        <w:rPr>
          <w:rFonts w:eastAsia="Calibri"/>
          <w:spacing w:val="-14"/>
        </w:rPr>
        <w:t xml:space="preserve"> </w:t>
      </w:r>
      <w:r w:rsidRPr="008277FC">
        <w:rPr>
          <w:rFonts w:eastAsia="Calibri"/>
        </w:rPr>
        <w:t>tjetër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që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vërteton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trajnimet,</w:t>
      </w:r>
      <w:r w:rsidRPr="008277FC">
        <w:rPr>
          <w:rFonts w:eastAsia="Calibri"/>
          <w:spacing w:val="-8"/>
        </w:rPr>
        <w:t xml:space="preserve"> </w:t>
      </w:r>
      <w:r w:rsidRPr="008277FC">
        <w:rPr>
          <w:rFonts w:eastAsia="Calibri"/>
        </w:rPr>
        <w:t>kualifikimet,</w:t>
      </w:r>
      <w:r w:rsidRPr="008277FC">
        <w:rPr>
          <w:rFonts w:eastAsia="Calibri"/>
          <w:spacing w:val="-11"/>
        </w:rPr>
        <w:t xml:space="preserve"> </w:t>
      </w:r>
      <w:r w:rsidRPr="008277FC">
        <w:rPr>
          <w:rFonts w:eastAsia="Calibri"/>
        </w:rPr>
        <w:t>arsimin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shtesë,</w:t>
      </w:r>
      <w:r w:rsidRPr="008277FC">
        <w:rPr>
          <w:rFonts w:eastAsia="Calibri"/>
          <w:spacing w:val="-6"/>
        </w:rPr>
        <w:t xml:space="preserve"> </w:t>
      </w:r>
      <w:r w:rsidRPr="008277FC">
        <w:rPr>
          <w:rFonts w:eastAsia="Calibri"/>
        </w:rPr>
        <w:t>vlerësimet pozitive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apo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tjera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përmendura</w:t>
      </w:r>
      <w:r w:rsidRPr="008277FC">
        <w:rPr>
          <w:rFonts w:eastAsia="Calibri"/>
          <w:spacing w:val="-12"/>
        </w:rPr>
        <w:t xml:space="preserve"> </w:t>
      </w:r>
      <w:r w:rsidRPr="008277FC">
        <w:rPr>
          <w:rFonts w:eastAsia="Calibri"/>
        </w:rPr>
        <w:t>në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jetë shkrimin</w:t>
      </w:r>
      <w:r w:rsidRPr="008277FC">
        <w:rPr>
          <w:rFonts w:eastAsia="Calibri"/>
          <w:spacing w:val="-11"/>
        </w:rPr>
        <w:t xml:space="preserve"> </w:t>
      </w:r>
      <w:r w:rsidRPr="008277FC">
        <w:rPr>
          <w:rFonts w:eastAsia="Calibri"/>
        </w:rPr>
        <w:t>tuaj;</w:t>
      </w:r>
    </w:p>
    <w:p w:rsidR="00F965D7" w:rsidRPr="008277FC" w:rsidRDefault="00F965D7" w:rsidP="00F965D7">
      <w:pPr>
        <w:pStyle w:val="ListParagraph"/>
        <w:numPr>
          <w:ilvl w:val="0"/>
          <w:numId w:val="9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Lista e dokumentave të sipërcituar të jetë e inventarizuar dhe e nënshkruar nga kandidati.</w:t>
      </w:r>
    </w:p>
    <w:p w:rsidR="00FC6098" w:rsidRPr="008277FC" w:rsidRDefault="00FC6098" w:rsidP="00FC6098">
      <w:pPr>
        <w:spacing w:before="4"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DB6C6A" w:rsidRPr="00F13B44" w:rsidRDefault="00BD0189" w:rsidP="00DB6C6A">
      <w:pPr>
        <w:ind w:left="116" w:right="180"/>
        <w:rPr>
          <w:rFonts w:ascii="Times New Roman" w:eastAsia="Calibri" w:hAnsi="Times New Roman" w:cs="Times New Roman"/>
          <w:b/>
          <w:color w:val="FF0000"/>
          <w:spacing w:val="12"/>
          <w:sz w:val="24"/>
          <w:szCs w:val="24"/>
        </w:rPr>
      </w:pP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spellStart"/>
      <w:proofErr w:type="gram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bëhet</w:t>
      </w:r>
      <w:proofErr w:type="spell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pranë</w:t>
      </w:r>
      <w:proofErr w:type="spellEnd"/>
      <w:proofErr w:type="gram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Zyrës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me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një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Ndalesë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Bashkin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ë</w:t>
      </w:r>
      <w:proofErr w:type="spell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Shkodër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proofErr w:type="spellEnd"/>
      <w:r w:rsidRPr="00B14CFC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  </w:t>
      </w:r>
      <w:r w:rsidR="00F13B44" w:rsidRPr="00F13B44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</w:t>
      </w:r>
      <w:r w:rsidR="00407EDE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4</w:t>
      </w:r>
      <w:r w:rsidR="00F13B44" w:rsidRPr="00F13B44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proofErr w:type="spellStart"/>
      <w:r w:rsidR="00F5711D" w:rsidRPr="00F13B44">
        <w:rPr>
          <w:rFonts w:ascii="Times New Roman" w:hAnsi="Times New Roman" w:cs="Times New Roman"/>
          <w:b/>
          <w:color w:val="FF0000"/>
          <w:sz w:val="24"/>
          <w:szCs w:val="24"/>
        </w:rPr>
        <w:t>Nëntor</w:t>
      </w:r>
      <w:proofErr w:type="spellEnd"/>
      <w:r w:rsidR="00F5711D" w:rsidRPr="00F13B4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2022</w:t>
      </w:r>
      <w:r w:rsidR="00F13B44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FC6098" w:rsidRPr="008277FC" w:rsidRDefault="00FC6098" w:rsidP="00DB6C6A">
      <w:pPr>
        <w:ind w:left="116" w:right="180"/>
        <w:rPr>
          <w:rFonts w:ascii="Times New Roman" w:eastAsia="Calibri" w:hAnsi="Times New Roman" w:cs="Times New Roman"/>
          <w:sz w:val="24"/>
          <w:szCs w:val="24"/>
        </w:rPr>
      </w:pPr>
      <w:r w:rsidRPr="008277FC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1.3     </w:t>
      </w:r>
      <w:r w:rsidRPr="008277FC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REZULTATET</w:t>
      </w:r>
      <w:r w:rsidRPr="008277FC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PËR</w:t>
      </w:r>
      <w:r w:rsidRPr="008277FC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FAZËN</w:t>
      </w:r>
      <w:r w:rsidRPr="008277FC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8277FC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VERIFIKIMIT</w:t>
      </w:r>
      <w:r w:rsidRPr="008277FC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PARAPRAK</w:t>
      </w:r>
    </w:p>
    <w:p w:rsidR="00FC6098" w:rsidRPr="008277FC" w:rsidRDefault="00FC6098" w:rsidP="00FC6098">
      <w:pPr>
        <w:ind w:right="19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Bashkia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Shkodër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14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do</w:t>
      </w:r>
      <w:r w:rsidRPr="008277FC">
        <w:rPr>
          <w:rFonts w:ascii="Times New Roman" w:eastAsia="Calibri" w:hAnsi="Times New Roman" w:cs="Times New Roman"/>
          <w:color w:val="000000" w:themeColor="text1"/>
          <w:spacing w:val="19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2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shpallë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faqen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zyrtare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1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internetit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>Bashkisë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>Shkodër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pacing w:val="-1"/>
          <w:sz w:val="24"/>
          <w:szCs w:val="24"/>
        </w:rPr>
        <w:t xml:space="preserve"> e </w:t>
      </w:r>
      <w:proofErr w:type="spellStart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Agjensisë</w:t>
      </w:r>
      <w:proofErr w:type="spellEnd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Kombëtare</w:t>
      </w:r>
      <w:proofErr w:type="spellEnd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Aftësive</w:t>
      </w:r>
      <w:proofErr w:type="spellEnd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8277FC">
        <w:rPr>
          <w:rFonts w:ascii="Times New Roman" w:eastAsia="Calibri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listën</w:t>
      </w:r>
      <w:proofErr w:type="spellEnd"/>
      <w:r w:rsidRPr="008277FC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z w:val="24"/>
          <w:szCs w:val="24"/>
        </w:rPr>
        <w:t>e</w:t>
      </w:r>
      <w:r w:rsidRPr="008277FC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kandidatëve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8277FC">
        <w:rPr>
          <w:rFonts w:ascii="Times New Roman" w:eastAsia="Calibri" w:hAnsi="Times New Roman" w:cs="Times New Roman"/>
          <w:spacing w:val="2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plotësojnë</w:t>
      </w:r>
      <w:proofErr w:type="spellEnd"/>
      <w:r w:rsidRPr="008277FC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kushtet</w:t>
      </w:r>
      <w:proofErr w:type="spellEnd"/>
      <w:r w:rsidRPr="008277FC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277FC">
        <w:rPr>
          <w:rFonts w:ascii="Times New Roman" w:eastAsia="Calibri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kërkesat</w:t>
      </w:r>
      <w:proofErr w:type="spellEnd"/>
      <w:r w:rsidRPr="008277FC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z w:val="24"/>
          <w:szCs w:val="24"/>
        </w:rPr>
        <w:t>e</w:t>
      </w:r>
      <w:r w:rsidRPr="008277FC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posaçme</w:t>
      </w:r>
      <w:proofErr w:type="spellEnd"/>
      <w:r w:rsidRPr="008277FC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8277FC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procedurën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e</w:t>
      </w:r>
      <w:r w:rsidRPr="008277FC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lëvizjes</w:t>
      </w:r>
      <w:proofErr w:type="spellEnd"/>
      <w:r w:rsidRPr="008277FC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paralele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>,</w:t>
      </w:r>
      <w:r w:rsidRPr="008277FC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8277FC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datën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>,</w:t>
      </w:r>
      <w:r w:rsidRPr="008277FC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vendin</w:t>
      </w:r>
      <w:proofErr w:type="spellEnd"/>
      <w:r w:rsidRPr="008277FC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277F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orën</w:t>
      </w:r>
      <w:proofErr w:type="spellEnd"/>
      <w:r w:rsidRPr="008277FC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z w:val="24"/>
          <w:szCs w:val="24"/>
        </w:rPr>
        <w:t>e</w:t>
      </w:r>
      <w:r w:rsidRPr="008277F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saktë</w:t>
      </w:r>
      <w:proofErr w:type="spellEnd"/>
      <w:r w:rsidRPr="008277FC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kur</w:t>
      </w:r>
      <w:proofErr w:type="spellEnd"/>
      <w:r w:rsidRPr="008277F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z w:val="24"/>
          <w:szCs w:val="24"/>
        </w:rPr>
        <w:t>do</w:t>
      </w:r>
      <w:r w:rsidRPr="008277F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zhvillohet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intervista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C6098" w:rsidRPr="008277FC" w:rsidRDefault="00FC6098" w:rsidP="00FC6098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8277FC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njëjtën</w:t>
      </w:r>
      <w:proofErr w:type="spellEnd"/>
      <w:r w:rsidRPr="008277FC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datë</w:t>
      </w:r>
      <w:proofErr w:type="spellEnd"/>
      <w:r w:rsidRPr="008277FC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8277FC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8277FC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nuk</w:t>
      </w:r>
      <w:proofErr w:type="spellEnd"/>
      <w:r w:rsidRPr="008277FC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8277FC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plotësojnë</w:t>
      </w:r>
      <w:proofErr w:type="spellEnd"/>
      <w:r w:rsidRPr="008277FC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kushtet</w:t>
      </w:r>
      <w:proofErr w:type="spellEnd"/>
      <w:r w:rsidRPr="008277FC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z w:val="24"/>
          <w:szCs w:val="24"/>
        </w:rPr>
        <w:t>e</w:t>
      </w:r>
      <w:r w:rsidRPr="008277FC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lëvizjes</w:t>
      </w:r>
      <w:proofErr w:type="spellEnd"/>
      <w:r w:rsidRPr="008277FC">
        <w:rPr>
          <w:rFonts w:ascii="Times New Roman" w:eastAsia="Calibri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paralele</w:t>
      </w:r>
      <w:proofErr w:type="spellEnd"/>
      <w:r w:rsidRPr="008277FC">
        <w:rPr>
          <w:rFonts w:ascii="Times New Roman" w:eastAsia="Calibri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kërkesat</w:t>
      </w:r>
      <w:proofErr w:type="spellEnd"/>
      <w:r w:rsidRPr="008277F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sz w:val="24"/>
          <w:szCs w:val="24"/>
        </w:rPr>
        <w:t>e</w:t>
      </w:r>
      <w:r w:rsidRPr="008277FC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posaçme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do</w:t>
      </w:r>
      <w:r w:rsidRPr="008277FC">
        <w:rPr>
          <w:rFonts w:ascii="Times New Roman" w:eastAsia="Calibri" w:hAnsi="Times New Roman" w:cs="Times New Roman"/>
          <w:spacing w:val="-2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njoftohen</w:t>
      </w:r>
      <w:proofErr w:type="spellEnd"/>
      <w:r w:rsidRPr="008277FC">
        <w:rPr>
          <w:rFonts w:ascii="Times New Roman" w:eastAsia="Calibri" w:hAnsi="Times New Roman" w:cs="Times New Roman"/>
          <w:spacing w:val="-18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individualisht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8277FC">
        <w:rPr>
          <w:rFonts w:ascii="Times New Roman" w:eastAsia="Calibri" w:hAnsi="Times New Roman" w:cs="Times New Roman"/>
          <w:i/>
          <w:sz w:val="24"/>
          <w:szCs w:val="24"/>
        </w:rPr>
        <w:t>nëpërmjet</w:t>
      </w:r>
      <w:proofErr w:type="spellEnd"/>
      <w:r w:rsidRPr="008277FC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proofErr w:type="spellStart"/>
      <w:r w:rsidRPr="008277FC">
        <w:rPr>
          <w:rFonts w:ascii="Times New Roman" w:eastAsia="Calibri" w:hAnsi="Times New Roman" w:cs="Times New Roman"/>
          <w:i/>
          <w:sz w:val="24"/>
          <w:szCs w:val="24"/>
        </w:rPr>
        <w:t>adresës</w:t>
      </w:r>
      <w:proofErr w:type="spellEnd"/>
      <w:proofErr w:type="gramEnd"/>
      <w:r w:rsidRPr="008277F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i/>
          <w:sz w:val="24"/>
          <w:szCs w:val="24"/>
        </w:rPr>
        <w:t>së</w:t>
      </w:r>
      <w:proofErr w:type="spellEnd"/>
      <w:r w:rsidRPr="008277FC">
        <w:rPr>
          <w:rFonts w:ascii="Times New Roman" w:eastAsia="Calibri" w:hAnsi="Times New Roman" w:cs="Times New Roman"/>
          <w:i/>
          <w:sz w:val="24"/>
          <w:szCs w:val="24"/>
        </w:rPr>
        <w:t xml:space="preserve"> e-mail)</w:t>
      </w:r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8277FC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shkaqet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e</w:t>
      </w:r>
      <w:r w:rsidRPr="008277F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moskualifikimit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061EB" w:rsidRPr="008277FC" w:rsidRDefault="00E061EB" w:rsidP="00E061E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pakualifikuar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kanë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drejtë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paraqesin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ankesat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shkrim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77FC">
        <w:rPr>
          <w:rFonts w:ascii="Times New Roman" w:eastAsia="Calibri" w:hAnsi="Times New Roman" w:cs="Times New Roman"/>
          <w:sz w:val="24"/>
          <w:szCs w:val="24"/>
        </w:rPr>
        <w:t>brenda</w:t>
      </w:r>
      <w:proofErr w:type="spellEnd"/>
      <w:proofErr w:type="gram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3 (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tre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ditëve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kalendarike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data e </w:t>
      </w:r>
      <w:proofErr w:type="spellStart"/>
      <w:r w:rsidRPr="008277FC">
        <w:rPr>
          <w:rFonts w:ascii="Times New Roman" w:eastAsia="Calibri" w:hAnsi="Times New Roman" w:cs="Times New Roman"/>
          <w:sz w:val="24"/>
          <w:szCs w:val="24"/>
        </w:rPr>
        <w:t>njoftimit</w:t>
      </w:r>
      <w:proofErr w:type="spellEnd"/>
      <w:r w:rsidRPr="008277FC">
        <w:rPr>
          <w:rFonts w:ascii="Times New Roman" w:eastAsia="Calibri" w:hAnsi="Times New Roman" w:cs="Times New Roman"/>
          <w:sz w:val="24"/>
          <w:szCs w:val="24"/>
        </w:rPr>
        <w:t xml:space="preserve"> individual.</w:t>
      </w:r>
    </w:p>
    <w:p w:rsidR="00FC6098" w:rsidRPr="008277FC" w:rsidRDefault="00FC6098" w:rsidP="00FC6098">
      <w:pPr>
        <w:pStyle w:val="NoSpacing"/>
        <w:spacing w:line="276" w:lineRule="auto"/>
        <w:ind w:left="851" w:hanging="851"/>
        <w:rPr>
          <w:rFonts w:ascii="Times New Roman" w:hAnsi="Times New Roman"/>
          <w:b/>
          <w:sz w:val="24"/>
          <w:szCs w:val="24"/>
        </w:rPr>
      </w:pPr>
      <w:r w:rsidRPr="008277FC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8277FC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1.4    </w:t>
      </w:r>
      <w:r w:rsidRPr="008277FC">
        <w:rPr>
          <w:rFonts w:ascii="Times New Roman" w:hAnsi="Times New Roman"/>
          <w:color w:val="FFFFFF"/>
          <w:spacing w:val="12"/>
          <w:position w:val="-15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FUSHAT</w:t>
      </w:r>
      <w:r w:rsidRPr="008277FC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E</w:t>
      </w:r>
      <w:r w:rsidRPr="008277FC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NJOHURIVE,</w:t>
      </w:r>
      <w:r w:rsidRPr="008277FC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AFTËSITË</w:t>
      </w:r>
      <w:r w:rsidRPr="008277FC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DHE</w:t>
      </w:r>
      <w:r w:rsidRPr="008277FC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CILËSITË</w:t>
      </w:r>
      <w:r w:rsidRPr="008277FC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MBI</w:t>
      </w:r>
      <w:r w:rsidRPr="008277FC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TË</w:t>
      </w:r>
      <w:r w:rsidRPr="008277FC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CILAT</w:t>
      </w:r>
      <w:r w:rsidRPr="008277FC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8277FC">
        <w:rPr>
          <w:rFonts w:ascii="Times New Roman" w:hAnsi="Times New Roman"/>
          <w:b/>
          <w:sz w:val="24"/>
          <w:szCs w:val="24"/>
        </w:rPr>
        <w:t>DO              TË ZHVILLOHET KONKURIMI</w:t>
      </w:r>
    </w:p>
    <w:p w:rsidR="00FC6098" w:rsidRPr="008277FC" w:rsidRDefault="00FC6098" w:rsidP="00FC6098">
      <w:pPr>
        <w:pStyle w:val="NoSpacing"/>
        <w:spacing w:line="276" w:lineRule="auto"/>
        <w:ind w:left="851" w:hanging="851"/>
        <w:rPr>
          <w:rFonts w:ascii="Times New Roman" w:hAnsi="Times New Roman"/>
          <w:b/>
          <w:sz w:val="24"/>
          <w:szCs w:val="24"/>
        </w:rPr>
      </w:pPr>
    </w:p>
    <w:p w:rsidR="00FC6098" w:rsidRPr="008277FC" w:rsidRDefault="00FC6098" w:rsidP="00FC6098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8277F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sz w:val="24"/>
          <w:szCs w:val="24"/>
        </w:rPr>
        <w:t>do</w:t>
      </w:r>
      <w:proofErr w:type="gramEnd"/>
      <w:r w:rsidRPr="008277FC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proofErr w:type="spellEnd"/>
      <w:r w:rsidRPr="008277F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8277FC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 w:cs="Times New Roman"/>
          <w:b/>
          <w:sz w:val="24"/>
          <w:szCs w:val="24"/>
        </w:rPr>
        <w:t>lidhje</w:t>
      </w:r>
      <w:proofErr w:type="spellEnd"/>
      <w:r w:rsidRPr="008277FC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 </w:t>
      </w:r>
      <w:r w:rsidRPr="008277FC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8277F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F5711D" w:rsidRPr="008277FC" w:rsidRDefault="00F5711D" w:rsidP="00F5711D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Ligji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nr. 139/2015 “</w:t>
      </w:r>
      <w:proofErr w:type="spellStart"/>
      <w:r w:rsidRPr="008277FC">
        <w:rPr>
          <w:rFonts w:ascii="Times New Roman" w:hAnsi="Times New Roman"/>
          <w:sz w:val="24"/>
          <w:szCs w:val="24"/>
        </w:rPr>
        <w:t>Për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vetëqeverisjen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vendore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”, </w:t>
      </w:r>
      <w:proofErr w:type="spellStart"/>
      <w:r w:rsidRPr="008277FC">
        <w:rPr>
          <w:rFonts w:ascii="Times New Roman" w:hAnsi="Times New Roman"/>
          <w:sz w:val="24"/>
          <w:szCs w:val="24"/>
        </w:rPr>
        <w:t>i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ndryshuar</w:t>
      </w:r>
      <w:proofErr w:type="spellEnd"/>
      <w:r w:rsidRPr="008277FC">
        <w:rPr>
          <w:rFonts w:ascii="Times New Roman" w:hAnsi="Times New Roman"/>
          <w:sz w:val="24"/>
          <w:szCs w:val="24"/>
        </w:rPr>
        <w:t>,</w:t>
      </w:r>
    </w:p>
    <w:p w:rsidR="00F5711D" w:rsidRPr="008277FC" w:rsidRDefault="00F5711D" w:rsidP="00F5711D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Ligji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Për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nëpunësin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civil", 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ndryshuar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F5711D" w:rsidRPr="00F5711D" w:rsidRDefault="00F5711D" w:rsidP="00F5711D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8277FC">
        <w:rPr>
          <w:rFonts w:ascii="Times New Roman" w:hAnsi="Times New Roman"/>
          <w:spacing w:val="44"/>
          <w:sz w:val="24"/>
          <w:szCs w:val="24"/>
        </w:rPr>
        <w:t>L</w:t>
      </w:r>
      <w:r w:rsidRPr="008277FC">
        <w:rPr>
          <w:rFonts w:ascii="Times New Roman" w:hAnsi="Times New Roman"/>
          <w:sz w:val="24"/>
          <w:szCs w:val="24"/>
        </w:rPr>
        <w:t>igji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nr</w:t>
      </w:r>
      <w:r w:rsidRPr="008277FC">
        <w:rPr>
          <w:rFonts w:ascii="Times New Roman" w:hAnsi="Times New Roman"/>
          <w:spacing w:val="2"/>
          <w:sz w:val="24"/>
          <w:szCs w:val="24"/>
        </w:rPr>
        <w:t>.</w:t>
      </w:r>
      <w:r w:rsidRPr="008277FC">
        <w:rPr>
          <w:rFonts w:ascii="Times New Roman" w:hAnsi="Times New Roman"/>
          <w:sz w:val="24"/>
          <w:szCs w:val="24"/>
        </w:rPr>
        <w:t xml:space="preserve">9131 </w:t>
      </w:r>
      <w:proofErr w:type="spellStart"/>
      <w:r w:rsidRPr="008277FC">
        <w:rPr>
          <w:rFonts w:ascii="Times New Roman" w:hAnsi="Times New Roman"/>
          <w:spacing w:val="2"/>
          <w:sz w:val="24"/>
          <w:szCs w:val="24"/>
        </w:rPr>
        <w:t>da</w:t>
      </w:r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08.06.20</w:t>
      </w:r>
      <w:r w:rsidRPr="008277FC">
        <w:rPr>
          <w:rFonts w:ascii="Times New Roman" w:hAnsi="Times New Roman"/>
          <w:spacing w:val="2"/>
          <w:sz w:val="24"/>
          <w:szCs w:val="24"/>
        </w:rPr>
        <w:t>0</w:t>
      </w:r>
      <w:r w:rsidRPr="008277FC">
        <w:rPr>
          <w:rFonts w:ascii="Times New Roman" w:hAnsi="Times New Roman"/>
          <w:sz w:val="24"/>
          <w:szCs w:val="24"/>
        </w:rPr>
        <w:t>3 “</w:t>
      </w:r>
      <w:proofErr w:type="spellStart"/>
      <w:r w:rsidRPr="008277FC">
        <w:rPr>
          <w:rFonts w:ascii="Times New Roman" w:hAnsi="Times New Roman"/>
          <w:sz w:val="24"/>
          <w:szCs w:val="24"/>
        </w:rPr>
        <w:t>Për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rre</w:t>
      </w:r>
      <w:r w:rsidRPr="008277FC">
        <w:rPr>
          <w:rFonts w:ascii="Times New Roman" w:hAnsi="Times New Roman"/>
          <w:spacing w:val="2"/>
          <w:sz w:val="24"/>
          <w:szCs w:val="24"/>
        </w:rPr>
        <w:t>g</w:t>
      </w:r>
      <w:r w:rsidRPr="008277FC">
        <w:rPr>
          <w:rFonts w:ascii="Times New Roman" w:hAnsi="Times New Roman"/>
          <w:sz w:val="24"/>
          <w:szCs w:val="24"/>
        </w:rPr>
        <w:t>ullat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/>
          <w:sz w:val="24"/>
          <w:szCs w:val="24"/>
        </w:rPr>
        <w:t>etikës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në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a</w:t>
      </w:r>
      <w:r w:rsidRPr="008277FC">
        <w:rPr>
          <w:rFonts w:ascii="Times New Roman" w:hAnsi="Times New Roman"/>
          <w:spacing w:val="2"/>
          <w:sz w:val="24"/>
          <w:szCs w:val="24"/>
        </w:rPr>
        <w:t>d</w:t>
      </w:r>
      <w:r w:rsidRPr="008277FC">
        <w:rPr>
          <w:rFonts w:ascii="Times New Roman" w:hAnsi="Times New Roman"/>
          <w:spacing w:val="-2"/>
          <w:sz w:val="24"/>
          <w:szCs w:val="24"/>
        </w:rPr>
        <w:t>m</w:t>
      </w:r>
      <w:r w:rsidRPr="008277FC">
        <w:rPr>
          <w:rFonts w:ascii="Times New Roman" w:hAnsi="Times New Roman"/>
          <w:spacing w:val="2"/>
          <w:sz w:val="24"/>
          <w:szCs w:val="24"/>
        </w:rPr>
        <w:t>i</w:t>
      </w:r>
      <w:r w:rsidRPr="008277FC">
        <w:rPr>
          <w:rFonts w:ascii="Times New Roman" w:hAnsi="Times New Roman"/>
          <w:sz w:val="24"/>
          <w:szCs w:val="24"/>
        </w:rPr>
        <w:t>nistratën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pacing w:val="2"/>
          <w:sz w:val="24"/>
          <w:szCs w:val="24"/>
        </w:rPr>
        <w:t>p</w:t>
      </w:r>
      <w:r w:rsidRPr="008277FC">
        <w:rPr>
          <w:rFonts w:ascii="Times New Roman" w:hAnsi="Times New Roman"/>
          <w:sz w:val="24"/>
          <w:szCs w:val="24"/>
        </w:rPr>
        <w:t>ublike</w:t>
      </w:r>
      <w:proofErr w:type="spellEnd"/>
      <w:r w:rsidRPr="008277FC">
        <w:rPr>
          <w:rFonts w:ascii="Times New Roman" w:hAnsi="Times New Roman"/>
          <w:sz w:val="24"/>
          <w:szCs w:val="24"/>
        </w:rPr>
        <w:t>”,</w:t>
      </w:r>
    </w:p>
    <w:p w:rsidR="00F5711D" w:rsidRPr="00E84340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>
        <w:rPr>
          <w:lang w:val="it-CH"/>
        </w:rPr>
        <w:t>Ligji</w:t>
      </w:r>
      <w:r w:rsidRPr="00E84340">
        <w:rPr>
          <w:lang w:val="it-CH"/>
        </w:rPr>
        <w:t xml:space="preserve"> nr. 9975 datë 28.07.2008 “Për taksat kombëtare”, i ndryshuar</w:t>
      </w:r>
    </w:p>
    <w:p w:rsidR="00F5711D" w:rsidRPr="00E84340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 w:rsidRPr="00E84340">
        <w:rPr>
          <w:lang w:val="it-CH"/>
        </w:rPr>
        <w:lastRenderedPageBreak/>
        <w:t xml:space="preserve">Ligji nr. 9920 datë 19.05.2008 “Për proçedurat tatimore në Republikën e Shqipërisë” i ndryshuar. </w:t>
      </w:r>
    </w:p>
    <w:p w:rsidR="00F5711D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>
        <w:rPr>
          <w:lang w:val="it-CH"/>
        </w:rPr>
        <w:t>Udhëzim</w:t>
      </w:r>
      <w:r w:rsidRPr="00E84340">
        <w:rPr>
          <w:lang w:val="it-CH"/>
        </w:rPr>
        <w:t xml:space="preserve"> nr 24, datë 02.09.2008 “Për proçedurat tatimore në Republikën e Shqipërisë</w:t>
      </w:r>
      <w:r>
        <w:rPr>
          <w:lang w:val="it-CH"/>
        </w:rPr>
        <w:t>”</w:t>
      </w:r>
      <w:r w:rsidRPr="00E84340">
        <w:rPr>
          <w:lang w:val="it-CH"/>
        </w:rPr>
        <w:t xml:space="preserve">, i ndryshuar </w:t>
      </w:r>
    </w:p>
    <w:p w:rsidR="00F5711D" w:rsidRPr="009B051F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>
        <w:rPr>
          <w:bCs/>
        </w:rPr>
        <w:t>V</w:t>
      </w:r>
      <w:r w:rsidRPr="009B051F">
        <w:rPr>
          <w:bCs/>
        </w:rPr>
        <w:t xml:space="preserve">endim </w:t>
      </w:r>
      <w:r w:rsidRPr="009B051F">
        <w:t xml:space="preserve"> </w:t>
      </w:r>
      <w:r w:rsidRPr="009B051F">
        <w:rPr>
          <w:bCs/>
        </w:rPr>
        <w:t xml:space="preserve">nr. 132, datë 7.3.2018 </w:t>
      </w:r>
      <w:r w:rsidRPr="009B051F">
        <w:t xml:space="preserve"> </w:t>
      </w:r>
      <w:r w:rsidRPr="009B051F">
        <w:rPr>
          <w:bCs/>
        </w:rPr>
        <w:t>për metodologjinë për përcaktimin e vlerës së taksueshme të pasurisë së paluajtshme “ndërtesa”, e bazës së taksës për kategori specifike, natyrën dhe prioritetin e informacionit dhe të dhënave për përcaktimin e bazës së taksës, si dhe të kritereve dhe rregullave për vlerësimin alternativ të detyrimit  të taksës</w:t>
      </w:r>
    </w:p>
    <w:p w:rsidR="00F5711D" w:rsidRPr="00E84340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de-DE"/>
        </w:rPr>
      </w:pPr>
      <w:r w:rsidRPr="00E84340">
        <w:rPr>
          <w:lang w:val="de-DE"/>
        </w:rPr>
        <w:t>Ligji nr. 9723, datë 3.5.2007 “Për qendrën kombëtare të regjistrimit”</w:t>
      </w:r>
    </w:p>
    <w:p w:rsidR="00F5711D" w:rsidRPr="00E84340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 w:rsidRPr="00E84340">
        <w:rPr>
          <w:lang w:val="it-CH"/>
        </w:rPr>
        <w:t>Ligji nr.68/2017, “Për financat e vetëqeverisjes vendore”</w:t>
      </w:r>
    </w:p>
    <w:p w:rsidR="00F5711D" w:rsidRPr="00E84340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 w:rsidRPr="00E84340">
        <w:rPr>
          <w:lang w:val="it-CH"/>
        </w:rPr>
        <w:t>Ligji nr. 119/2014  datë 18.09.2014 “Për të drejtën e informimit”</w:t>
      </w:r>
    </w:p>
    <w:p w:rsidR="00142481" w:rsidRPr="00F5711D" w:rsidRDefault="00F5711D" w:rsidP="00142481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de-DE"/>
        </w:rPr>
      </w:pPr>
      <w:r w:rsidRPr="00E84340">
        <w:rPr>
          <w:lang w:val="de-DE"/>
        </w:rPr>
        <w:t>Ligji nr. 146/2014 datë 30.10.2014 “Për njoftimin dhe konsultimin publik”</w:t>
      </w:r>
    </w:p>
    <w:p w:rsidR="00FC6098" w:rsidRPr="008277FC" w:rsidRDefault="00FC6098" w:rsidP="00FC6098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  <w:proofErr w:type="gramStart"/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1.5  </w:t>
      </w:r>
      <w:r w:rsidRPr="008277F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000000"/>
        </w:rPr>
        <w:t>M</w:t>
      </w:r>
      <w:r w:rsidRPr="008277FC">
        <w:rPr>
          <w:rFonts w:ascii="Times New Roman" w:eastAsia="Calibri" w:hAnsi="Times New Roman" w:cs="Times New Roman"/>
          <w:b/>
          <w:position w:val="1"/>
          <w:sz w:val="24"/>
          <w:szCs w:val="24"/>
        </w:rPr>
        <w:t>ËNYRA</w:t>
      </w:r>
      <w:proofErr w:type="gramEnd"/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 E</w:t>
      </w:r>
      <w:r w:rsidRPr="008277FC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VLERËSIMIT</w:t>
      </w:r>
      <w:r w:rsidRPr="008277FC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8277FC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KANDIDATËVE</w:t>
      </w:r>
    </w:p>
    <w:p w:rsidR="004B2E95" w:rsidRPr="008277FC" w:rsidRDefault="004B2E95" w:rsidP="004B2E95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8277FC">
        <w:t>Struktura e ndarjes së pikëve të vlerësimit të kandidatëve, është si më poshtë vijon:</w:t>
      </w:r>
    </w:p>
    <w:p w:rsidR="004B2E95" w:rsidRPr="008277FC" w:rsidRDefault="004B2E95" w:rsidP="004B2E95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8277FC">
        <w:t xml:space="preserve"> a) 40 pikë për dokumentacionin e dorëzuar, i ndarë: 20 pikë për përvojën, 10 pikë për trajnimet apo kualifikimet e lidhura me fushën përkatëse, si dhe 10 pikë për çertifikimin pozitiv; </w:t>
      </w:r>
    </w:p>
    <w:p w:rsidR="004B2E95" w:rsidRPr="008277FC" w:rsidRDefault="004B2E95" w:rsidP="004B2E95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8277FC">
        <w:t>b) 60 pikë intervista me gojë.</w:t>
      </w:r>
    </w:p>
    <w:p w:rsidR="00FC6098" w:rsidRPr="008277FC" w:rsidRDefault="00FC6098" w:rsidP="00FC6098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</w:p>
    <w:p w:rsidR="00FC6098" w:rsidRPr="008277FC" w:rsidRDefault="00FC6098" w:rsidP="00FC6098">
      <w:pPr>
        <w:tabs>
          <w:tab w:val="left" w:pos="9090"/>
        </w:tabs>
        <w:spacing w:before="36"/>
        <w:ind w:right="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7FC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1.6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DATA</w:t>
      </w:r>
      <w:r w:rsidRPr="008277FC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8277FC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DALJES</w:t>
      </w:r>
      <w:r w:rsidRPr="008277FC">
        <w:rPr>
          <w:rFonts w:ascii="Times New Roman" w:eastAsia="Calibri" w:hAnsi="Times New Roman" w:cs="Times New Roman"/>
          <w:b/>
          <w:color w:val="000000"/>
          <w:spacing w:val="-7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SË</w:t>
      </w:r>
      <w:r w:rsidRPr="008277FC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REZULTATEVE</w:t>
      </w:r>
      <w:r w:rsidRPr="008277FC">
        <w:rPr>
          <w:rFonts w:ascii="Times New Roman" w:eastAsia="Calibri" w:hAnsi="Times New Roman" w:cs="Times New Roman"/>
          <w:b/>
          <w:color w:val="000000"/>
          <w:spacing w:val="-14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8277FC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KONKURIMIT</w:t>
      </w:r>
      <w:r w:rsidRPr="008277FC">
        <w:rPr>
          <w:rFonts w:ascii="Times New Roman" w:eastAsia="Calibri" w:hAnsi="Times New Roman" w:cs="Times New Roman"/>
          <w:b/>
          <w:color w:val="000000"/>
          <w:spacing w:val="-13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8277FC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proofErr w:type="gramStart"/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MËNYRA </w:t>
      </w:r>
      <w:r w:rsidRPr="008277FC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proofErr w:type="gramEnd"/>
      <w:r w:rsidRPr="008277FC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   </w:t>
      </w:r>
      <w:r w:rsidRPr="008277FC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KOMUNIKIMIT</w:t>
      </w:r>
    </w:p>
    <w:p w:rsidR="00FC6098" w:rsidRPr="008277FC" w:rsidRDefault="00FC6098" w:rsidP="00DB3AA2">
      <w:pPr>
        <w:pStyle w:val="NoSpacing"/>
        <w:spacing w:line="276" w:lineRule="auto"/>
        <w:jc w:val="both"/>
        <w:rPr>
          <w:rFonts w:ascii="Times New Roman" w:eastAsia="Calibri" w:hAnsi="Times New Roman"/>
          <w:b/>
          <w:color w:val="FFFFFF"/>
          <w:sz w:val="24"/>
          <w:szCs w:val="24"/>
        </w:rPr>
      </w:pPr>
      <w:proofErr w:type="spellStart"/>
      <w:r w:rsidRPr="008277FC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8277FC">
        <w:rPr>
          <w:rFonts w:ascii="Times New Roman" w:eastAsia="Calibri" w:hAnsi="Times New Roman"/>
          <w:spacing w:val="24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përfundim</w:t>
      </w:r>
      <w:proofErr w:type="spellEnd"/>
      <w:r w:rsidRPr="008277FC">
        <w:rPr>
          <w:rFonts w:ascii="Times New Roman" w:eastAsia="Calibri" w:hAnsi="Times New Roman"/>
          <w:spacing w:val="17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/>
          <w:spacing w:val="2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vlerësimit</w:t>
      </w:r>
      <w:proofErr w:type="spellEnd"/>
      <w:r w:rsidRPr="008277FC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kandidatëve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Bashkia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Shkodër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do</w:t>
      </w:r>
      <w:r w:rsidRPr="008277FC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shpallë</w:t>
      </w:r>
      <w:proofErr w:type="spellEnd"/>
      <w:r w:rsidRPr="008277FC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fituesin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8277FC">
        <w:rPr>
          <w:rFonts w:ascii="Times New Roman" w:eastAsia="Calibri" w:hAnsi="Times New Roman"/>
          <w:spacing w:val="4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faqen</w:t>
      </w:r>
      <w:proofErr w:type="spellEnd"/>
      <w:r w:rsidRPr="008277FC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zyrtare</w:t>
      </w:r>
      <w:proofErr w:type="spellEnd"/>
      <w:r w:rsidRPr="008277FC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dhe</w:t>
      </w:r>
      <w:proofErr w:type="spellEnd"/>
      <w:r w:rsidRPr="008277FC">
        <w:rPr>
          <w:rFonts w:ascii="Times New Roman" w:eastAsia="Calibri" w:hAnsi="Times New Roman"/>
          <w:spacing w:val="-1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8277FC">
        <w:rPr>
          <w:rFonts w:ascii="Times New Roman" w:eastAsia="Calibri" w:hAnsi="Times New Roman"/>
          <w:spacing w:val="-1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portalin</w:t>
      </w:r>
      <w:proofErr w:type="spellEnd"/>
      <w:r w:rsidR="00DB3AA2" w:rsidRPr="008277FC">
        <w:rPr>
          <w:rFonts w:ascii="Times New Roman" w:eastAsia="Calibri" w:hAnsi="Times New Roman"/>
          <w:spacing w:val="-16"/>
          <w:sz w:val="24"/>
          <w:szCs w:val="24"/>
        </w:rPr>
        <w:t xml:space="preserve"> e </w:t>
      </w:r>
      <w:proofErr w:type="spellStart"/>
      <w:r w:rsidR="00DB3AA2" w:rsidRPr="008277FC">
        <w:rPr>
          <w:rFonts w:ascii="Times New Roman" w:hAnsi="Times New Roman"/>
          <w:color w:val="000000" w:themeColor="text1"/>
          <w:sz w:val="24"/>
          <w:szCs w:val="24"/>
        </w:rPr>
        <w:t>Agjensis</w:t>
      </w:r>
      <w:r w:rsidR="00143359" w:rsidRPr="008277FC">
        <w:rPr>
          <w:rFonts w:ascii="Times New Roman" w:hAnsi="Times New Roman"/>
          <w:color w:val="000000" w:themeColor="text1"/>
          <w:sz w:val="24"/>
          <w:szCs w:val="24"/>
        </w:rPr>
        <w:t>ë</w:t>
      </w:r>
      <w:proofErr w:type="spellEnd"/>
      <w:r w:rsidR="00143359" w:rsidRPr="008277F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/>
          <w:color w:val="000000" w:themeColor="text1"/>
          <w:sz w:val="24"/>
          <w:szCs w:val="24"/>
        </w:rPr>
        <w:t>Kombëtar</w:t>
      </w:r>
      <w:r w:rsidR="00DB3AA2" w:rsidRPr="008277FC">
        <w:rPr>
          <w:rFonts w:ascii="Times New Roman" w:hAnsi="Times New Roman"/>
          <w:color w:val="000000" w:themeColor="text1"/>
          <w:sz w:val="24"/>
          <w:szCs w:val="24"/>
        </w:rPr>
        <w:t>e</w:t>
      </w:r>
      <w:proofErr w:type="spellEnd"/>
      <w:r w:rsidR="00DB3AA2" w:rsidRPr="008277F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/>
          <w:color w:val="000000" w:themeColor="text1"/>
          <w:sz w:val="24"/>
          <w:szCs w:val="24"/>
        </w:rPr>
        <w:t>të</w:t>
      </w:r>
      <w:proofErr w:type="spellEnd"/>
      <w:r w:rsidR="00143359" w:rsidRPr="008277F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/>
          <w:color w:val="000000" w:themeColor="text1"/>
          <w:sz w:val="24"/>
          <w:szCs w:val="24"/>
        </w:rPr>
        <w:t>Punësimit</w:t>
      </w:r>
      <w:proofErr w:type="spellEnd"/>
      <w:r w:rsidR="00143359" w:rsidRPr="008277F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/>
          <w:color w:val="000000" w:themeColor="text1"/>
          <w:sz w:val="24"/>
          <w:szCs w:val="24"/>
        </w:rPr>
        <w:t>dhe</w:t>
      </w:r>
      <w:proofErr w:type="spellEnd"/>
      <w:r w:rsidR="00143359" w:rsidRPr="008277F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/>
          <w:color w:val="000000" w:themeColor="text1"/>
          <w:sz w:val="24"/>
          <w:szCs w:val="24"/>
        </w:rPr>
        <w:t>Aftësive</w:t>
      </w:r>
      <w:proofErr w:type="spellEnd"/>
      <w:r w:rsidR="00143359" w:rsidRPr="008277F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8277FC">
        <w:rPr>
          <w:rFonts w:ascii="Times New Roman" w:eastAsia="Calibri" w:hAnsi="Times New Roman"/>
          <w:spacing w:val="4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/>
          <w:spacing w:val="-1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gjithë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kandidatët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pjesëmarrës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pacing w:val="12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pacing w:val="2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këtë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pacing w:val="20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procedurë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pacing w:val="14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z w:val="24"/>
          <w:szCs w:val="24"/>
        </w:rPr>
        <w:t xml:space="preserve">do </w:t>
      </w:r>
      <w:r w:rsidRPr="008277FC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pacing w:val="8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njoftohen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individualisht</w:t>
      </w:r>
      <w:proofErr w:type="spellEnd"/>
      <w:r w:rsidRPr="008277FC">
        <w:rPr>
          <w:rFonts w:ascii="Times New Roman" w:eastAsia="Calibri" w:hAnsi="Times New Roman"/>
          <w:spacing w:val="51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mënyrë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elektronike</w:t>
      </w:r>
      <w:proofErr w:type="spellEnd"/>
      <w:r w:rsidRPr="008277FC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pacing w:val="-5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për</w:t>
      </w:r>
      <w:proofErr w:type="spellEnd"/>
      <w:r w:rsidRPr="008277FC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rezultatet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i/>
          <w:sz w:val="24"/>
          <w:szCs w:val="24"/>
        </w:rPr>
        <w:t>(</w:t>
      </w:r>
      <w:proofErr w:type="spellStart"/>
      <w:r w:rsidRPr="008277FC">
        <w:rPr>
          <w:rFonts w:ascii="Times New Roman" w:eastAsia="Calibri" w:hAnsi="Times New Roman"/>
          <w:i/>
          <w:sz w:val="24"/>
          <w:szCs w:val="24"/>
        </w:rPr>
        <w:t>nëpërmjet</w:t>
      </w:r>
      <w:proofErr w:type="spellEnd"/>
      <w:r w:rsidRPr="008277FC">
        <w:rPr>
          <w:rFonts w:ascii="Times New Roman" w:eastAsia="Calibri" w:hAnsi="Times New Roman"/>
          <w:i/>
          <w:sz w:val="24"/>
          <w:szCs w:val="24"/>
        </w:rPr>
        <w:t xml:space="preserve">  </w:t>
      </w:r>
      <w:proofErr w:type="spellStart"/>
      <w:r w:rsidRPr="008277FC">
        <w:rPr>
          <w:rFonts w:ascii="Times New Roman" w:eastAsia="Calibri" w:hAnsi="Times New Roman"/>
          <w:i/>
          <w:sz w:val="24"/>
          <w:szCs w:val="24"/>
        </w:rPr>
        <w:t>adresës</w:t>
      </w:r>
      <w:proofErr w:type="spellEnd"/>
      <w:r w:rsidRPr="008277FC"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i/>
          <w:sz w:val="24"/>
          <w:szCs w:val="24"/>
        </w:rPr>
        <w:t>së</w:t>
      </w:r>
      <w:proofErr w:type="spellEnd"/>
      <w:r w:rsidRPr="008277FC">
        <w:rPr>
          <w:rFonts w:ascii="Times New Roman" w:eastAsia="Calibri" w:hAnsi="Times New Roman"/>
          <w:i/>
          <w:sz w:val="24"/>
          <w:szCs w:val="24"/>
        </w:rPr>
        <w:t xml:space="preserve"> e-mail)</w:t>
      </w:r>
      <w:r w:rsidR="00DB3AA2" w:rsidRPr="008277FC">
        <w:rPr>
          <w:rFonts w:ascii="Times New Roman" w:eastAsia="Calibri" w:hAnsi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z w:val="24"/>
          <w:szCs w:val="24"/>
        </w:rPr>
        <w:t>.</w:t>
      </w:r>
      <w:r w:rsidRPr="008277FC">
        <w:rPr>
          <w:rFonts w:ascii="Times New Roman" w:eastAsia="Calibri" w:hAnsi="Times New Roman"/>
          <w:b/>
          <w:color w:val="FFFFFF"/>
          <w:sz w:val="24"/>
          <w:szCs w:val="24"/>
        </w:rPr>
        <w:t xml:space="preserve"> </w:t>
      </w:r>
    </w:p>
    <w:p w:rsidR="00FC6098" w:rsidRPr="008277FC" w:rsidRDefault="00FC6098" w:rsidP="00FC6098">
      <w:pPr>
        <w:pStyle w:val="NoSpacing"/>
        <w:spacing w:line="276" w:lineRule="auto"/>
        <w:rPr>
          <w:rFonts w:ascii="Times New Roman" w:eastAsia="Calibri" w:hAnsi="Times New Roman"/>
          <w:b/>
          <w:color w:val="FFFFFF"/>
          <w:sz w:val="24"/>
          <w:szCs w:val="24"/>
        </w:rPr>
      </w:pPr>
    </w:p>
    <w:p w:rsidR="00FC6098" w:rsidRPr="008277FC" w:rsidRDefault="00FC6098" w:rsidP="00FC6098">
      <w:pPr>
        <w:pStyle w:val="ListParagraph"/>
        <w:tabs>
          <w:tab w:val="left" w:pos="0"/>
        </w:tabs>
        <w:ind w:left="0"/>
        <w:rPr>
          <w:b/>
          <w:u w:val="single"/>
        </w:rPr>
      </w:pPr>
      <w:r w:rsidRPr="008277FC">
        <w:rPr>
          <w:b/>
          <w:u w:val="single"/>
        </w:rPr>
        <w:t>II - PRANIMI NË SHËRBIMIN CIVIL</w:t>
      </w:r>
      <w:r w:rsidRPr="008277FC">
        <w:rPr>
          <w:u w:val="single"/>
        </w:rPr>
        <w:t>_________________________________________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6098" w:rsidRPr="008277FC" w:rsidRDefault="00DB3AA2" w:rsidP="00FC6098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proofErr w:type="gramStart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>Vetëm</w:t>
      </w:r>
      <w:proofErr w:type="spellEnd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</w:t>
      </w:r>
      <w:proofErr w:type="spellStart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>në</w:t>
      </w:r>
      <w:proofErr w:type="spellEnd"/>
      <w:proofErr w:type="gramEnd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>rasts</w:t>
      </w:r>
      <w:proofErr w:type="spellEnd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>përfundim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të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procedurës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së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lëvizjes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>paralele</w:t>
      </w:r>
      <w:proofErr w:type="spellEnd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rezulton</w:t>
      </w:r>
      <w:proofErr w:type="spellEnd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se </w:t>
      </w:r>
      <w:proofErr w:type="spellStart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>pozicioni</w:t>
      </w:r>
      <w:proofErr w:type="spellEnd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>është</w:t>
      </w:r>
      <w:proofErr w:type="spellEnd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>ende</w:t>
      </w:r>
      <w:proofErr w:type="spellEnd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>vakant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ky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pozicion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është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i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vlefshëm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për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proceduren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e 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pranimit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në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shërbimin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civil 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nëpërmjet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një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konkurrimi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të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>hapur</w:t>
      </w:r>
      <w:proofErr w:type="spellEnd"/>
      <w:r w:rsidR="00FC6098" w:rsidRPr="008277F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. 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277FC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8277FC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 w:rsidRPr="008277FC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1</w:t>
      </w:r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sz w:val="24"/>
          <w:szCs w:val="24"/>
        </w:rPr>
        <w:t>Kërkesat</w:t>
      </w:r>
      <w:proofErr w:type="spellEnd"/>
      <w:r w:rsidRPr="008277FC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b/>
          <w:sz w:val="24"/>
          <w:szCs w:val="24"/>
        </w:rPr>
        <w:t>përgjithshme</w:t>
      </w:r>
      <w:proofErr w:type="spellEnd"/>
      <w:r w:rsidRPr="008277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8277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sz w:val="24"/>
          <w:szCs w:val="24"/>
        </w:rPr>
        <w:t>pranimin</w:t>
      </w:r>
      <w:proofErr w:type="spellEnd"/>
      <w:r w:rsidRPr="008277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sz w:val="24"/>
          <w:szCs w:val="24"/>
        </w:rPr>
        <w:t>shërbimin</w:t>
      </w:r>
      <w:proofErr w:type="spellEnd"/>
      <w:r w:rsidRPr="008277F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8277FC">
        <w:rPr>
          <w:rFonts w:ascii="Times New Roman" w:hAnsi="Times New Roman" w:cs="Times New Roman"/>
          <w:b/>
          <w:sz w:val="24"/>
          <w:szCs w:val="24"/>
        </w:rPr>
        <w:t xml:space="preserve">civil </w:t>
      </w:r>
      <w:r w:rsidRPr="008277F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iCs/>
          <w:sz w:val="24"/>
          <w:szCs w:val="24"/>
        </w:rPr>
        <w:t>dhe</w:t>
      </w:r>
      <w:proofErr w:type="spellEnd"/>
      <w:proofErr w:type="gramEnd"/>
      <w:r w:rsidRPr="008277F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iCs/>
          <w:sz w:val="24"/>
          <w:szCs w:val="24"/>
        </w:rPr>
        <w:t>kërkesat</w:t>
      </w:r>
      <w:proofErr w:type="spellEnd"/>
      <w:r w:rsidRPr="008277FC">
        <w:rPr>
          <w:rFonts w:ascii="Times New Roman" w:hAnsi="Times New Roman" w:cs="Times New Roman"/>
          <w:b/>
          <w:iCs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b/>
          <w:iCs/>
          <w:sz w:val="24"/>
          <w:szCs w:val="24"/>
        </w:rPr>
        <w:t>posaçme</w:t>
      </w:r>
      <w:proofErr w:type="spellEnd"/>
      <w:r w:rsidRPr="008277FC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277FC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77FC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277FC">
        <w:rPr>
          <w:rFonts w:ascii="Times New Roman" w:hAnsi="Times New Roman" w:cs="Times New Roman"/>
          <w:sz w:val="24"/>
          <w:szCs w:val="24"/>
        </w:rPr>
        <w:t>të</w:t>
      </w:r>
      <w:proofErr w:type="spellEnd"/>
      <w:proofErr w:type="gramEnd"/>
      <w:r w:rsidRPr="0082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sz w:val="24"/>
          <w:szCs w:val="24"/>
        </w:rPr>
        <w:t>përgjithshme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sz w:val="24"/>
          <w:szCs w:val="24"/>
        </w:rPr>
        <w:t>pranimin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 xml:space="preserve"> civil, </w:t>
      </w:r>
      <w:proofErr w:type="spellStart"/>
      <w:r w:rsidRPr="008277F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sz w:val="24"/>
          <w:szCs w:val="24"/>
        </w:rPr>
        <w:t>poshtë</w:t>
      </w:r>
      <w:proofErr w:type="spellEnd"/>
      <w:r w:rsidRPr="008277FC">
        <w:rPr>
          <w:rFonts w:ascii="Times New Roman" w:hAnsi="Times New Roman" w:cs="Times New Roman"/>
          <w:sz w:val="24"/>
          <w:szCs w:val="24"/>
        </w:rPr>
        <w:t>: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6098" w:rsidRPr="008277FC" w:rsidRDefault="00FC6098" w:rsidP="00FC6098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jetë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shtetas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shqiptar</w:t>
      </w:r>
      <w:proofErr w:type="spellEnd"/>
      <w:r w:rsidRPr="008277FC">
        <w:rPr>
          <w:rFonts w:ascii="Times New Roman" w:hAnsi="Times New Roman"/>
          <w:sz w:val="24"/>
          <w:szCs w:val="24"/>
        </w:rPr>
        <w:t>;</w:t>
      </w:r>
    </w:p>
    <w:p w:rsidR="00FC6098" w:rsidRPr="008277FC" w:rsidRDefault="00FC6098" w:rsidP="00FC6098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ketë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zotësi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plotë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për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vepruar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;</w:t>
      </w:r>
    </w:p>
    <w:p w:rsidR="00FC6098" w:rsidRPr="008277FC" w:rsidRDefault="00FC6098" w:rsidP="00FC6098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zotërojë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gjuhën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shqipe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shkruar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dhe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folur</w:t>
      </w:r>
      <w:proofErr w:type="spellEnd"/>
      <w:r w:rsidRPr="008277FC">
        <w:rPr>
          <w:rFonts w:ascii="Times New Roman" w:hAnsi="Times New Roman"/>
          <w:sz w:val="24"/>
          <w:szCs w:val="24"/>
        </w:rPr>
        <w:t>;</w:t>
      </w:r>
    </w:p>
    <w:p w:rsidR="00FC6098" w:rsidRPr="008277FC" w:rsidRDefault="00FC6098" w:rsidP="00FC6098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jetë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në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kushte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shëndetësore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që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/>
          <w:sz w:val="24"/>
          <w:szCs w:val="24"/>
        </w:rPr>
        <w:t>lejojnë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kryejë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detyrën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përkatëse</w:t>
      </w:r>
      <w:proofErr w:type="spellEnd"/>
      <w:r w:rsidRPr="008277FC">
        <w:rPr>
          <w:rFonts w:ascii="Times New Roman" w:hAnsi="Times New Roman"/>
          <w:sz w:val="24"/>
          <w:szCs w:val="24"/>
        </w:rPr>
        <w:t>;</w:t>
      </w:r>
    </w:p>
    <w:p w:rsidR="00FC6098" w:rsidRPr="008277FC" w:rsidRDefault="00FC6098" w:rsidP="00FC6098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8277FC">
        <w:rPr>
          <w:rFonts w:ascii="Times New Roman" w:hAnsi="Times New Roman"/>
          <w:sz w:val="24"/>
          <w:szCs w:val="24"/>
        </w:rPr>
        <w:lastRenderedPageBreak/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mos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jetë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/>
          <w:sz w:val="24"/>
          <w:szCs w:val="24"/>
        </w:rPr>
        <w:t>i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dënuar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8277FC">
        <w:rPr>
          <w:rFonts w:ascii="Times New Roman" w:hAnsi="Times New Roman"/>
          <w:sz w:val="24"/>
          <w:szCs w:val="24"/>
        </w:rPr>
        <w:t>vendim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formës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së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prerë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për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kryerjen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/>
          <w:sz w:val="24"/>
          <w:szCs w:val="24"/>
        </w:rPr>
        <w:t>një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krimi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apo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për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kryerjen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/>
          <w:sz w:val="24"/>
          <w:szCs w:val="24"/>
        </w:rPr>
        <w:t>një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kundravajtjeje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penale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8277FC">
        <w:rPr>
          <w:rFonts w:ascii="Times New Roman" w:hAnsi="Times New Roman"/>
          <w:sz w:val="24"/>
          <w:szCs w:val="24"/>
        </w:rPr>
        <w:t>dashje</w:t>
      </w:r>
      <w:proofErr w:type="spellEnd"/>
      <w:r w:rsidRPr="008277FC">
        <w:rPr>
          <w:rFonts w:ascii="Times New Roman" w:hAnsi="Times New Roman"/>
          <w:sz w:val="24"/>
          <w:szCs w:val="24"/>
        </w:rPr>
        <w:t>;</w:t>
      </w:r>
    </w:p>
    <w:p w:rsidR="00FC6098" w:rsidRPr="008277FC" w:rsidRDefault="00FC6098" w:rsidP="00FC6098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mos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jetë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marrë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ndaj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tij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masa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disiplinore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/>
          <w:sz w:val="24"/>
          <w:szCs w:val="24"/>
        </w:rPr>
        <w:t>largimit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nga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shërbimi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8277FC">
        <w:rPr>
          <w:rFonts w:ascii="Times New Roman" w:hAnsi="Times New Roman"/>
          <w:sz w:val="24"/>
          <w:szCs w:val="24"/>
        </w:rPr>
        <w:t>që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nuk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është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shuar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sipas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këtij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ligji</w:t>
      </w:r>
      <w:proofErr w:type="spellEnd"/>
    </w:p>
    <w:p w:rsidR="00FC6098" w:rsidRPr="008277FC" w:rsidRDefault="00FC6098" w:rsidP="00FC6098">
      <w:pPr>
        <w:pStyle w:val="NoSpacing"/>
        <w:ind w:left="879"/>
        <w:rPr>
          <w:rFonts w:ascii="Times New Roman" w:hAnsi="Times New Roman"/>
          <w:sz w:val="24"/>
          <w:szCs w:val="24"/>
        </w:rPr>
      </w:pP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Kandidatët</w:t>
      </w:r>
      <w:proofErr w:type="spellEnd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duhet</w:t>
      </w:r>
      <w:proofErr w:type="spellEnd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plotësojnë</w:t>
      </w:r>
      <w:proofErr w:type="spellEnd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kërkesa</w:t>
      </w:r>
      <w:proofErr w:type="spellEnd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posaçme</w:t>
      </w:r>
      <w:proofErr w:type="gramStart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,si</w:t>
      </w:r>
      <w:proofErr w:type="spellEnd"/>
      <w:proofErr w:type="gramEnd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më</w:t>
      </w:r>
      <w:proofErr w:type="spellEnd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poshtë</w:t>
      </w:r>
      <w:proofErr w:type="spellEnd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F5711D" w:rsidRPr="008277FC" w:rsidRDefault="00217C4E" w:rsidP="00F5711D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right="207"/>
        <w:jc w:val="both"/>
        <w:rPr>
          <w:rFonts w:eastAsia="Calibri"/>
          <w:color w:val="000000"/>
        </w:rPr>
      </w:pPr>
      <w:r w:rsidRPr="00F5711D">
        <w:rPr>
          <w:shd w:val="clear" w:color="auto" w:fill="FFFFFF"/>
        </w:rPr>
        <w:t xml:space="preserve">Të zotërojnë minimalisht diplomë të nivelit "Master Profesional" </w:t>
      </w:r>
      <w:r w:rsidR="00F5711D" w:rsidRPr="008277FC">
        <w:rPr>
          <w:shd w:val="clear" w:color="auto" w:fill="FFFFFF"/>
        </w:rPr>
        <w:t>n</w:t>
      </w:r>
      <w:r w:rsidR="00F5711D" w:rsidRPr="008277FC">
        <w:rPr>
          <w:color w:val="000000"/>
        </w:rPr>
        <w:t xml:space="preserve">ë </w:t>
      </w:r>
      <w:r w:rsidR="00F5711D">
        <w:rPr>
          <w:color w:val="000000"/>
        </w:rPr>
        <w:t xml:space="preserve">shkenca </w:t>
      </w:r>
      <w:r w:rsidR="00F5711D" w:rsidRPr="008277FC">
        <w:rPr>
          <w:color w:val="000000"/>
        </w:rPr>
        <w:t>Ekonomi</w:t>
      </w:r>
      <w:r w:rsidR="00F5711D">
        <w:rPr>
          <w:color w:val="000000"/>
        </w:rPr>
        <w:t>ke</w:t>
      </w:r>
      <w:r w:rsidR="00F5711D" w:rsidRPr="008277FC">
        <w:rPr>
          <w:color w:val="000000"/>
        </w:rPr>
        <w:t xml:space="preserve">. </w:t>
      </w:r>
    </w:p>
    <w:p w:rsidR="008C318E" w:rsidRPr="00F5711D" w:rsidRDefault="008C318E" w:rsidP="00DB6C6A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right="207"/>
        <w:jc w:val="both"/>
        <w:rPr>
          <w:rFonts w:eastAsia="Calibri"/>
        </w:rPr>
      </w:pPr>
      <w:r w:rsidRPr="00F5711D">
        <w:rPr>
          <w:rFonts w:eastAsia="Calibri"/>
        </w:rPr>
        <w:t>Diplomat të cilat janë marrë jashtë vendit duhet të jenë të njehsuara pranë institucionit  përgjegjës për njehsimin e diplomave sipas legjislacionit në fuqi.</w:t>
      </w:r>
    </w:p>
    <w:p w:rsidR="008C318E" w:rsidRPr="008277FC" w:rsidRDefault="008C318E" w:rsidP="00DB6C6A">
      <w:pPr>
        <w:pStyle w:val="NoSpacing"/>
        <w:numPr>
          <w:ilvl w:val="0"/>
          <w:numId w:val="13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277FC">
        <w:rPr>
          <w:rFonts w:ascii="Times New Roman" w:hAnsi="Times New Roman"/>
          <w:color w:val="000000"/>
          <w:sz w:val="24"/>
          <w:szCs w:val="24"/>
        </w:rPr>
        <w:t>Preferohet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</w:rPr>
        <w:t>ketë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8277FC">
        <w:rPr>
          <w:rFonts w:ascii="Times New Roman" w:hAnsi="Times New Roman"/>
          <w:color w:val="000000"/>
          <w:sz w:val="24"/>
          <w:szCs w:val="24"/>
        </w:rPr>
        <w:t>punë</w:t>
      </w:r>
      <w:proofErr w:type="spellEnd"/>
      <w:r w:rsidRPr="008277FC">
        <w:rPr>
          <w:rFonts w:ascii="Times New Roman" w:eastAsia="Calibri" w:hAnsi="Times New Roman"/>
          <w:sz w:val="24"/>
          <w:szCs w:val="24"/>
        </w:rPr>
        <w:t xml:space="preserve"> </w:t>
      </w:r>
      <w:r w:rsidRPr="008277FC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z w:val="24"/>
          <w:szCs w:val="24"/>
        </w:rPr>
        <w:t>në</w:t>
      </w:r>
      <w:proofErr w:type="spellEnd"/>
      <w:proofErr w:type="gramEnd"/>
      <w:r w:rsidRPr="008277FC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 w:rsidRPr="008277FC">
        <w:rPr>
          <w:rFonts w:ascii="Times New Roman" w:eastAsia="Calibri" w:hAnsi="Times New Roman"/>
          <w:spacing w:val="19"/>
          <w:sz w:val="24"/>
          <w:szCs w:val="24"/>
        </w:rPr>
        <w:t>këtë</w:t>
      </w:r>
      <w:proofErr w:type="spellEnd"/>
      <w:r w:rsidRPr="008277FC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color w:val="000000"/>
          <w:sz w:val="24"/>
          <w:szCs w:val="24"/>
        </w:rPr>
        <w:t>fushë</w:t>
      </w:r>
      <w:proofErr w:type="spellEnd"/>
      <w:r w:rsidRPr="008277FC">
        <w:rPr>
          <w:rFonts w:ascii="Times New Roman" w:hAnsi="Times New Roman"/>
          <w:color w:val="000000"/>
          <w:sz w:val="24"/>
          <w:szCs w:val="24"/>
        </w:rPr>
        <w:t>.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sz w:val="24"/>
          <w:szCs w:val="24"/>
        </w:rPr>
      </w:pP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6" w:after="0" w:line="240" w:lineRule="auto"/>
        <w:ind w:left="221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8277FC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8277FC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.2 </w:t>
      </w:r>
      <w:r w:rsidRPr="008277FC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DOKUMENTACIONI, MËNYRA DHE AFATI I DORËZIMIT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6" w:after="0" w:line="240" w:lineRule="auto"/>
        <w:ind w:left="221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</w:p>
    <w:p w:rsidR="00F965D7" w:rsidRPr="008277FC" w:rsidRDefault="00F965D7" w:rsidP="008277FC">
      <w:pPr>
        <w:pStyle w:val="ListParagraph"/>
        <w:numPr>
          <w:ilvl w:val="0"/>
          <w:numId w:val="11"/>
        </w:numPr>
        <w:rPr>
          <w:rFonts w:eastAsia="Calibri"/>
        </w:rPr>
      </w:pPr>
      <w:r w:rsidRPr="008277FC">
        <w:rPr>
          <w:rFonts w:eastAsia="Calibri"/>
        </w:rPr>
        <w:t>Kërkesë për punësim / lëvizje paralele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rPr>
          <w:rFonts w:eastAsia="Calibri"/>
        </w:rPr>
      </w:pPr>
      <w:r w:rsidRPr="008277FC">
        <w:t>Jetëshkrim i plotësuar në përputhje me formatin europian</w:t>
      </w:r>
      <w:r w:rsidRPr="008277FC">
        <w:rPr>
          <w:rFonts w:eastAsia="Calibri"/>
        </w:rPr>
        <w:t xml:space="preserve"> 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rPr>
          <w:rFonts w:eastAsia="Calibri"/>
        </w:rPr>
      </w:pPr>
      <w:r w:rsidRPr="008277FC">
        <w:rPr>
          <w:rFonts w:eastAsia="Calibri"/>
        </w:rPr>
        <w:t xml:space="preserve">Fotokopje 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 xml:space="preserve">letërnjoftimit </w:t>
      </w:r>
      <w:r w:rsidRPr="008277FC">
        <w:rPr>
          <w:rFonts w:eastAsia="Calibri"/>
          <w:spacing w:val="-11"/>
        </w:rPr>
        <w:t xml:space="preserve"> </w:t>
      </w:r>
      <w:r w:rsidRPr="008277FC">
        <w:rPr>
          <w:rFonts w:eastAsia="Calibri"/>
        </w:rPr>
        <w:t>(ID)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rPr>
          <w:rFonts w:eastAsia="Calibri"/>
        </w:rPr>
      </w:pPr>
      <w:r w:rsidRPr="008277FC">
        <w:rPr>
          <w:rFonts w:eastAsia="Calibri"/>
        </w:rPr>
        <w:t xml:space="preserve">Çertifikatë personale 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rPr>
          <w:rFonts w:eastAsia="Calibri"/>
        </w:rPr>
      </w:pPr>
      <w:r w:rsidRPr="008277FC">
        <w:rPr>
          <w:rFonts w:eastAsia="Calibri"/>
        </w:rPr>
        <w:t>Çertifikatë familjare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rPr>
          <w:rFonts w:eastAsia="Calibri"/>
        </w:rPr>
      </w:pPr>
      <w:r w:rsidRPr="008277FC">
        <w:rPr>
          <w:rFonts w:eastAsia="Calibri"/>
        </w:rPr>
        <w:t>Fotokopje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diplomës dhe suplementit/listës së notave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rPr>
          <w:rFonts w:eastAsia="Calibri"/>
        </w:rPr>
      </w:pPr>
      <w:r w:rsidRPr="008277FC">
        <w:rPr>
          <w:rFonts w:eastAsia="Calibri"/>
        </w:rPr>
        <w:t>Fotokopje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librezës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së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punës</w:t>
      </w:r>
      <w:r w:rsidRPr="008277FC">
        <w:rPr>
          <w:rFonts w:eastAsia="Calibri"/>
          <w:spacing w:val="-6"/>
        </w:rPr>
        <w:t xml:space="preserve"> </w:t>
      </w:r>
      <w:r w:rsidRPr="008277FC">
        <w:rPr>
          <w:rFonts w:eastAsia="Calibri"/>
        </w:rPr>
        <w:t>(të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gjitha</w:t>
      </w:r>
      <w:r w:rsidRPr="008277FC">
        <w:rPr>
          <w:rFonts w:eastAsia="Calibri"/>
          <w:spacing w:val="-5"/>
        </w:rPr>
        <w:t xml:space="preserve"> </w:t>
      </w:r>
      <w:r w:rsidRPr="008277FC">
        <w:rPr>
          <w:rFonts w:eastAsia="Calibri"/>
        </w:rPr>
        <w:t>faqet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që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vërtetojnë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eksperiencën</w:t>
      </w:r>
      <w:r w:rsidRPr="008277FC">
        <w:rPr>
          <w:rFonts w:eastAsia="Calibri"/>
          <w:spacing w:val="-13"/>
        </w:rPr>
        <w:t xml:space="preserve"> </w:t>
      </w:r>
      <w:r w:rsidRPr="008277FC">
        <w:rPr>
          <w:rFonts w:eastAsia="Calibri"/>
        </w:rPr>
        <w:t>në</w:t>
      </w:r>
      <w:r w:rsidRPr="008277FC">
        <w:rPr>
          <w:rFonts w:eastAsia="Calibri"/>
          <w:spacing w:val="-2"/>
        </w:rPr>
        <w:t xml:space="preserve">  </w:t>
      </w:r>
      <w:r w:rsidRPr="008277FC">
        <w:rPr>
          <w:rFonts w:eastAsia="Calibri"/>
        </w:rPr>
        <w:t>punë);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rPr>
          <w:rFonts w:eastAsia="Calibri"/>
        </w:rPr>
      </w:pPr>
      <w:r w:rsidRPr="008277FC">
        <w:rPr>
          <w:rFonts w:eastAsia="Calibri"/>
        </w:rPr>
        <w:t>Vërtetim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gjendjes</w:t>
      </w:r>
      <w:r w:rsidRPr="008277FC">
        <w:rPr>
          <w:rFonts w:eastAsia="Calibri"/>
          <w:spacing w:val="-8"/>
        </w:rPr>
        <w:t xml:space="preserve"> </w:t>
      </w:r>
      <w:r w:rsidRPr="008277FC">
        <w:rPr>
          <w:rFonts w:eastAsia="Calibri"/>
        </w:rPr>
        <w:t>shëndetësore;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Vërtetim të gjendjes</w:t>
      </w:r>
      <w:r w:rsidRPr="008277FC">
        <w:rPr>
          <w:rFonts w:eastAsia="Calibri"/>
          <w:spacing w:val="-8"/>
        </w:rPr>
        <w:t xml:space="preserve"> </w:t>
      </w:r>
      <w:r w:rsidRPr="008277FC">
        <w:rPr>
          <w:rFonts w:eastAsia="Calibri"/>
        </w:rPr>
        <w:t xml:space="preserve">gjyqësore / </w:t>
      </w:r>
      <w:r w:rsidRPr="008277FC">
        <w:t>Vetëdeklarim të gjëndjes gjyqësore</w:t>
      </w:r>
      <w:r w:rsidRPr="008277FC">
        <w:rPr>
          <w:rFonts w:eastAsia="Calibri"/>
        </w:rPr>
        <w:t>;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Vlerësimin</w:t>
      </w:r>
      <w:r w:rsidRPr="008277FC">
        <w:rPr>
          <w:rFonts w:eastAsia="Calibri"/>
          <w:spacing w:val="-10"/>
        </w:rPr>
        <w:t xml:space="preserve"> </w:t>
      </w:r>
      <w:r w:rsidRPr="008277FC">
        <w:rPr>
          <w:rFonts w:eastAsia="Calibri"/>
        </w:rPr>
        <w:t>e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fundit</w:t>
      </w:r>
      <w:r w:rsidRPr="008277FC">
        <w:rPr>
          <w:rFonts w:eastAsia="Calibri"/>
          <w:spacing w:val="-5"/>
        </w:rPr>
        <w:t xml:space="preserve"> </w:t>
      </w:r>
      <w:r w:rsidRPr="008277FC">
        <w:rPr>
          <w:rFonts w:eastAsia="Calibri"/>
        </w:rPr>
        <w:t>nga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eprori</w:t>
      </w:r>
      <w:r w:rsidRPr="008277FC">
        <w:rPr>
          <w:rFonts w:eastAsia="Calibri"/>
          <w:spacing w:val="-6"/>
        </w:rPr>
        <w:t xml:space="preserve"> </w:t>
      </w:r>
      <w:r w:rsidRPr="008277FC">
        <w:rPr>
          <w:rFonts w:eastAsia="Calibri"/>
        </w:rPr>
        <w:t>direkt;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Vërtetim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nga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institucioni</w:t>
      </w:r>
      <w:r w:rsidRPr="008277FC">
        <w:rPr>
          <w:rFonts w:eastAsia="Calibri"/>
          <w:spacing w:val="-9"/>
        </w:rPr>
        <w:t xml:space="preserve"> </w:t>
      </w:r>
      <w:r w:rsidRPr="008277FC">
        <w:rPr>
          <w:rFonts w:eastAsia="Calibri"/>
        </w:rPr>
        <w:t>që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nuk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ka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masë</w:t>
      </w:r>
      <w:r w:rsidRPr="008277FC">
        <w:rPr>
          <w:rFonts w:eastAsia="Calibri"/>
          <w:spacing w:val="-5"/>
        </w:rPr>
        <w:t xml:space="preserve"> </w:t>
      </w:r>
      <w:r w:rsidRPr="008277FC">
        <w:rPr>
          <w:rFonts w:eastAsia="Calibri"/>
        </w:rPr>
        <w:t>displinore</w:t>
      </w:r>
      <w:r w:rsidRPr="008277FC">
        <w:rPr>
          <w:rFonts w:eastAsia="Calibri"/>
          <w:spacing w:val="-10"/>
        </w:rPr>
        <w:t xml:space="preserve"> </w:t>
      </w:r>
      <w:r w:rsidRPr="008277FC">
        <w:rPr>
          <w:rFonts w:eastAsia="Calibri"/>
        </w:rPr>
        <w:t>në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fuqi.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Çdo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dokumentacion</w:t>
      </w:r>
      <w:r w:rsidRPr="008277FC">
        <w:rPr>
          <w:rFonts w:eastAsia="Calibri"/>
          <w:spacing w:val="-14"/>
        </w:rPr>
        <w:t xml:space="preserve"> </w:t>
      </w:r>
      <w:r w:rsidRPr="008277FC">
        <w:rPr>
          <w:rFonts w:eastAsia="Calibri"/>
        </w:rPr>
        <w:t>tjetër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që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vërteton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trajnimet,</w:t>
      </w:r>
      <w:r w:rsidRPr="008277FC">
        <w:rPr>
          <w:rFonts w:eastAsia="Calibri"/>
          <w:spacing w:val="-8"/>
        </w:rPr>
        <w:t xml:space="preserve"> </w:t>
      </w:r>
      <w:r w:rsidRPr="008277FC">
        <w:rPr>
          <w:rFonts w:eastAsia="Calibri"/>
        </w:rPr>
        <w:t>kualifikimet,</w:t>
      </w:r>
      <w:r w:rsidRPr="008277FC">
        <w:rPr>
          <w:rFonts w:eastAsia="Calibri"/>
          <w:spacing w:val="-11"/>
        </w:rPr>
        <w:t xml:space="preserve"> </w:t>
      </w:r>
      <w:r w:rsidRPr="008277FC">
        <w:rPr>
          <w:rFonts w:eastAsia="Calibri"/>
        </w:rPr>
        <w:t>arsimin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shtesë,</w:t>
      </w:r>
      <w:r w:rsidRPr="008277FC">
        <w:rPr>
          <w:rFonts w:eastAsia="Calibri"/>
          <w:spacing w:val="-6"/>
        </w:rPr>
        <w:t xml:space="preserve"> </w:t>
      </w:r>
      <w:r w:rsidRPr="008277FC">
        <w:rPr>
          <w:rFonts w:eastAsia="Calibri"/>
        </w:rPr>
        <w:t>vlerësimet pozitive</w:t>
      </w:r>
      <w:r w:rsidRPr="008277FC">
        <w:rPr>
          <w:rFonts w:eastAsia="Calibri"/>
          <w:spacing w:val="-7"/>
        </w:rPr>
        <w:t xml:space="preserve"> </w:t>
      </w:r>
      <w:r w:rsidRPr="008277FC">
        <w:rPr>
          <w:rFonts w:eastAsia="Calibri"/>
        </w:rPr>
        <w:t>apo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tjera</w:t>
      </w:r>
      <w:r w:rsidRPr="008277FC">
        <w:rPr>
          <w:rFonts w:eastAsia="Calibri"/>
          <w:spacing w:val="-4"/>
        </w:rPr>
        <w:t xml:space="preserve"> </w:t>
      </w:r>
      <w:r w:rsidRPr="008277FC">
        <w:rPr>
          <w:rFonts w:eastAsia="Calibri"/>
        </w:rPr>
        <w:t>të</w:t>
      </w:r>
      <w:r w:rsidRPr="008277FC">
        <w:rPr>
          <w:rFonts w:eastAsia="Calibri"/>
          <w:spacing w:val="-1"/>
        </w:rPr>
        <w:t xml:space="preserve"> </w:t>
      </w:r>
      <w:r w:rsidRPr="008277FC">
        <w:rPr>
          <w:rFonts w:eastAsia="Calibri"/>
        </w:rPr>
        <w:t>përmendura</w:t>
      </w:r>
      <w:r w:rsidRPr="008277FC">
        <w:rPr>
          <w:rFonts w:eastAsia="Calibri"/>
          <w:spacing w:val="-12"/>
        </w:rPr>
        <w:t xml:space="preserve"> </w:t>
      </w:r>
      <w:r w:rsidRPr="008277FC">
        <w:rPr>
          <w:rFonts w:eastAsia="Calibri"/>
        </w:rPr>
        <w:t>në</w:t>
      </w:r>
      <w:r w:rsidRPr="008277FC">
        <w:rPr>
          <w:rFonts w:eastAsia="Calibri"/>
          <w:spacing w:val="-2"/>
        </w:rPr>
        <w:t xml:space="preserve"> </w:t>
      </w:r>
      <w:r w:rsidRPr="008277FC">
        <w:rPr>
          <w:rFonts w:eastAsia="Calibri"/>
        </w:rPr>
        <w:t>jetë shkrimin</w:t>
      </w:r>
      <w:r w:rsidRPr="008277FC">
        <w:rPr>
          <w:rFonts w:eastAsia="Calibri"/>
          <w:spacing w:val="-11"/>
        </w:rPr>
        <w:t xml:space="preserve"> </w:t>
      </w:r>
      <w:r w:rsidRPr="008277FC">
        <w:rPr>
          <w:rFonts w:eastAsia="Calibri"/>
        </w:rPr>
        <w:t>tuaj;</w:t>
      </w:r>
    </w:p>
    <w:p w:rsidR="00F965D7" w:rsidRPr="008277FC" w:rsidRDefault="00F965D7" w:rsidP="008277FC">
      <w:pPr>
        <w:pStyle w:val="ListParagraph"/>
        <w:numPr>
          <w:ilvl w:val="0"/>
          <w:numId w:val="11"/>
        </w:numPr>
        <w:spacing w:before="36"/>
        <w:ind w:right="-180"/>
        <w:jc w:val="both"/>
        <w:rPr>
          <w:rFonts w:eastAsia="Calibri"/>
        </w:rPr>
      </w:pPr>
      <w:r w:rsidRPr="008277FC">
        <w:rPr>
          <w:rFonts w:eastAsia="Calibri"/>
        </w:rPr>
        <w:t>Lista e dokumentave të sipërcituar të jetë e inventarizuar dhe e nënshkruar nga kandidati.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line="269" w:lineRule="auto"/>
        <w:ind w:right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C6098" w:rsidRPr="00407EDE" w:rsidRDefault="00880586" w:rsidP="00F5711D">
      <w:pPr>
        <w:ind w:left="116" w:right="180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spellStart"/>
      <w:proofErr w:type="gram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bëhet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pranë</w:t>
      </w:r>
      <w:proofErr w:type="spellEnd"/>
      <w:proofErr w:type="gram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Zyrës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me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një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Ndalesë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në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Bashkinë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Shkodër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proofErr w:type="spellEnd"/>
      <w:r w:rsidRPr="005B5CEE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F5711D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 </w:t>
      </w:r>
      <w:r w:rsidR="00407EDE" w:rsidRPr="00407EDE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5 </w:t>
      </w:r>
      <w:proofErr w:type="spellStart"/>
      <w:r w:rsidR="00407EDE" w:rsidRPr="00407EDE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Dhjetor</w:t>
      </w:r>
      <w:proofErr w:type="spellEnd"/>
      <w:r w:rsidR="00407EDE" w:rsidRPr="00407EDE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="00407EDE" w:rsidRPr="00407ED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5711D" w:rsidRPr="00407EDE">
        <w:rPr>
          <w:rFonts w:ascii="Times New Roman" w:hAnsi="Times New Roman" w:cs="Times New Roman"/>
          <w:b/>
          <w:color w:val="FF0000"/>
          <w:sz w:val="24"/>
          <w:szCs w:val="24"/>
        </w:rPr>
        <w:t>2022</w:t>
      </w:r>
      <w:r w:rsidR="00F13B44" w:rsidRPr="00407ED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line="269" w:lineRule="auto"/>
        <w:ind w:right="180"/>
        <w:jc w:val="both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8277FC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8277FC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.3 </w:t>
      </w:r>
      <w:r w:rsidRPr="008277FC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REZULTATET   </w:t>
      </w:r>
      <w:proofErr w:type="gramStart"/>
      <w:r w:rsidRPr="008277FC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PËR  FAZËN</w:t>
      </w:r>
      <w:proofErr w:type="gramEnd"/>
      <w:r w:rsidRPr="008277FC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  E   VERIFIKIMIT   PARAPRAK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after="0" w:line="269" w:lineRule="auto"/>
        <w:ind w:right="18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Bashkia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Shkodër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shpallë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faqen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zyrtare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internetit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Bashkisë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Shkodër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portalin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Agjensi</w:t>
      </w:r>
      <w:r w:rsidR="00DB6C6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217C4E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Komb</w:t>
      </w:r>
      <w:r w:rsidR="00217C4E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tar</w:t>
      </w:r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217C4E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simit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Aft</w:t>
      </w:r>
      <w:r w:rsidR="00217C4E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sive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listë</w:t>
      </w:r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plotësojnë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kërkesat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posaçme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proceduren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pranimit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shërbimin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civil,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datën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vendin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orën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saktë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kur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zhvillohet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konkurrimi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>jëjtën</w:t>
      </w:r>
      <w:proofErr w:type="spellEnd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>datë</w:t>
      </w:r>
      <w:proofErr w:type="spellEnd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>kandidatët</w:t>
      </w:r>
      <w:proofErr w:type="spellEnd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>nuk</w:t>
      </w:r>
      <w:proofErr w:type="spellEnd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plotësojnë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pranimit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shërbimin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kërkesat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posaçme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njoftohen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individualisht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Drejtoria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Burimeve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Njerëzore</w:t>
      </w:r>
      <w:proofErr w:type="spellEnd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>Shërbimeve</w:t>
      </w:r>
      <w:proofErr w:type="spellEnd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/>
          <w:sz w:val="24"/>
          <w:szCs w:val="24"/>
        </w:rPr>
        <w:t>Mbështetëse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</w:t>
      </w:r>
      <w:proofErr w:type="spellStart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nëpërmjet</w:t>
      </w:r>
      <w:proofErr w:type="spellEnd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adresës</w:t>
      </w:r>
      <w:proofErr w:type="spellEnd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së</w:t>
      </w:r>
      <w:proofErr w:type="spellEnd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e-mail)</w:t>
      </w:r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shkaqet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moskualifikimit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Kandidatët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pakualifikuar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kanë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drejtë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paraqesin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ankesat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5 (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pesë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ditëve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kalendarike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data e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njoftimit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C6098" w:rsidRDefault="00FC6098" w:rsidP="00FC6098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711D" w:rsidRDefault="00F5711D" w:rsidP="00FC6098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5711D" w:rsidRPr="008277FC" w:rsidRDefault="00F5711D" w:rsidP="00FC6098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277FC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proofErr w:type="gramStart"/>
      <w:r w:rsidRPr="008277FC"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8277FC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.4  </w:t>
      </w:r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FUSHAT</w:t>
      </w:r>
      <w:proofErr w:type="gramEnd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KRYESORE TË NJOHURIVE, AFTËSITË DHE CILËSITË MBI TË 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  <w:proofErr w:type="gramStart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>CILAT  DO</w:t>
      </w:r>
      <w:proofErr w:type="gramEnd"/>
      <w:r w:rsidRPr="008277F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TË ZHVILLOHET KONKURRIMI</w:t>
      </w:r>
    </w:p>
    <w:p w:rsidR="00FC6098" w:rsidRPr="008277FC" w:rsidRDefault="00FC6098" w:rsidP="00FC6098">
      <w:pPr>
        <w:pStyle w:val="NoSpacing"/>
        <w:ind w:left="720"/>
        <w:jc w:val="both"/>
        <w:rPr>
          <w:rFonts w:ascii="Times New Roman" w:hAnsi="Times New Roman"/>
          <w:spacing w:val="1"/>
          <w:sz w:val="24"/>
          <w:szCs w:val="24"/>
        </w:rPr>
      </w:pPr>
    </w:p>
    <w:p w:rsidR="00F81899" w:rsidRPr="008277FC" w:rsidRDefault="00F5711D" w:rsidP="00F81899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Ligji</w:t>
      </w:r>
      <w:proofErr w:type="spellEnd"/>
      <w:r w:rsidR="00F81899" w:rsidRPr="008277FC">
        <w:rPr>
          <w:rFonts w:ascii="Times New Roman" w:hAnsi="Times New Roman"/>
          <w:sz w:val="24"/>
          <w:szCs w:val="24"/>
        </w:rPr>
        <w:t xml:space="preserve"> nr. 139/2015 “</w:t>
      </w:r>
      <w:proofErr w:type="spellStart"/>
      <w:r w:rsidR="00F81899" w:rsidRPr="008277FC">
        <w:rPr>
          <w:rFonts w:ascii="Times New Roman" w:hAnsi="Times New Roman"/>
          <w:sz w:val="24"/>
          <w:szCs w:val="24"/>
        </w:rPr>
        <w:t>Për</w:t>
      </w:r>
      <w:proofErr w:type="spellEnd"/>
      <w:r w:rsidR="00F81899"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1899" w:rsidRPr="008277FC">
        <w:rPr>
          <w:rFonts w:ascii="Times New Roman" w:hAnsi="Times New Roman"/>
          <w:sz w:val="24"/>
          <w:szCs w:val="24"/>
        </w:rPr>
        <w:t>vetëqeverisjen</w:t>
      </w:r>
      <w:proofErr w:type="spellEnd"/>
      <w:r w:rsidR="00F81899"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1899" w:rsidRPr="008277FC">
        <w:rPr>
          <w:rFonts w:ascii="Times New Roman" w:hAnsi="Times New Roman"/>
          <w:sz w:val="24"/>
          <w:szCs w:val="24"/>
        </w:rPr>
        <w:t>vendore</w:t>
      </w:r>
      <w:proofErr w:type="spellEnd"/>
      <w:r w:rsidR="00F81899" w:rsidRPr="008277FC">
        <w:rPr>
          <w:rFonts w:ascii="Times New Roman" w:hAnsi="Times New Roman"/>
          <w:sz w:val="24"/>
          <w:szCs w:val="24"/>
        </w:rPr>
        <w:t xml:space="preserve"> ”, </w:t>
      </w:r>
      <w:proofErr w:type="spellStart"/>
      <w:r w:rsidR="00F81899" w:rsidRPr="008277FC">
        <w:rPr>
          <w:rFonts w:ascii="Times New Roman" w:hAnsi="Times New Roman"/>
          <w:sz w:val="24"/>
          <w:szCs w:val="24"/>
        </w:rPr>
        <w:t>i</w:t>
      </w:r>
      <w:proofErr w:type="spellEnd"/>
      <w:r w:rsidR="00F81899"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81899" w:rsidRPr="008277FC">
        <w:rPr>
          <w:rFonts w:ascii="Times New Roman" w:hAnsi="Times New Roman"/>
          <w:sz w:val="24"/>
          <w:szCs w:val="24"/>
        </w:rPr>
        <w:t>ndryshuar</w:t>
      </w:r>
      <w:proofErr w:type="spellEnd"/>
      <w:r w:rsidR="00F81899" w:rsidRPr="008277FC">
        <w:rPr>
          <w:rFonts w:ascii="Times New Roman" w:hAnsi="Times New Roman"/>
          <w:sz w:val="24"/>
          <w:szCs w:val="24"/>
        </w:rPr>
        <w:t>,</w:t>
      </w:r>
    </w:p>
    <w:p w:rsidR="00F81899" w:rsidRPr="008277FC" w:rsidRDefault="00F5711D" w:rsidP="00F81899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Ligji</w:t>
      </w:r>
      <w:proofErr w:type="spellEnd"/>
      <w:r w:rsidR="00F81899"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</w:t>
      </w:r>
      <w:proofErr w:type="spellStart"/>
      <w:r w:rsidR="00F81899"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Për</w:t>
      </w:r>
      <w:proofErr w:type="spellEnd"/>
      <w:r w:rsidR="00F81899"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81899"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nëpunësin</w:t>
      </w:r>
      <w:proofErr w:type="spellEnd"/>
      <w:r w:rsidR="00F81899"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civil", </w:t>
      </w:r>
      <w:proofErr w:type="spellStart"/>
      <w:r w:rsidR="00F81899"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</w:t>
      </w:r>
      <w:proofErr w:type="spellEnd"/>
      <w:r w:rsidR="00F81899"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81899"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ndryshuar</w:t>
      </w:r>
      <w:proofErr w:type="spellEnd"/>
      <w:r w:rsidR="00F81899" w:rsidRPr="008277F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F81899" w:rsidRPr="00F5711D" w:rsidRDefault="00F81899" w:rsidP="00F81899">
      <w:pPr>
        <w:pStyle w:val="NoSpacing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8277FC">
        <w:rPr>
          <w:rFonts w:ascii="Times New Roman" w:hAnsi="Times New Roman"/>
          <w:spacing w:val="44"/>
          <w:sz w:val="24"/>
          <w:szCs w:val="24"/>
        </w:rPr>
        <w:t>L</w:t>
      </w:r>
      <w:r w:rsidRPr="008277FC">
        <w:rPr>
          <w:rFonts w:ascii="Times New Roman" w:hAnsi="Times New Roman"/>
          <w:sz w:val="24"/>
          <w:szCs w:val="24"/>
        </w:rPr>
        <w:t>igji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nr</w:t>
      </w:r>
      <w:r w:rsidRPr="008277FC">
        <w:rPr>
          <w:rFonts w:ascii="Times New Roman" w:hAnsi="Times New Roman"/>
          <w:spacing w:val="2"/>
          <w:sz w:val="24"/>
          <w:szCs w:val="24"/>
        </w:rPr>
        <w:t>.</w:t>
      </w:r>
      <w:r w:rsidRPr="008277FC">
        <w:rPr>
          <w:rFonts w:ascii="Times New Roman" w:hAnsi="Times New Roman"/>
          <w:sz w:val="24"/>
          <w:szCs w:val="24"/>
        </w:rPr>
        <w:t xml:space="preserve">9131 </w:t>
      </w:r>
      <w:proofErr w:type="spellStart"/>
      <w:r w:rsidRPr="008277FC">
        <w:rPr>
          <w:rFonts w:ascii="Times New Roman" w:hAnsi="Times New Roman"/>
          <w:spacing w:val="2"/>
          <w:sz w:val="24"/>
          <w:szCs w:val="24"/>
        </w:rPr>
        <w:t>da</w:t>
      </w:r>
      <w:r w:rsidRPr="008277FC">
        <w:rPr>
          <w:rFonts w:ascii="Times New Roman" w:hAnsi="Times New Roman"/>
          <w:sz w:val="24"/>
          <w:szCs w:val="24"/>
        </w:rPr>
        <w:t>të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08.06.20</w:t>
      </w:r>
      <w:r w:rsidRPr="008277FC">
        <w:rPr>
          <w:rFonts w:ascii="Times New Roman" w:hAnsi="Times New Roman"/>
          <w:spacing w:val="2"/>
          <w:sz w:val="24"/>
          <w:szCs w:val="24"/>
        </w:rPr>
        <w:t>0</w:t>
      </w:r>
      <w:r w:rsidRPr="008277FC">
        <w:rPr>
          <w:rFonts w:ascii="Times New Roman" w:hAnsi="Times New Roman"/>
          <w:sz w:val="24"/>
          <w:szCs w:val="24"/>
        </w:rPr>
        <w:t>3 “</w:t>
      </w:r>
      <w:proofErr w:type="spellStart"/>
      <w:r w:rsidRPr="008277FC">
        <w:rPr>
          <w:rFonts w:ascii="Times New Roman" w:hAnsi="Times New Roman"/>
          <w:sz w:val="24"/>
          <w:szCs w:val="24"/>
        </w:rPr>
        <w:t>Për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rre</w:t>
      </w:r>
      <w:r w:rsidRPr="008277FC">
        <w:rPr>
          <w:rFonts w:ascii="Times New Roman" w:hAnsi="Times New Roman"/>
          <w:spacing w:val="2"/>
          <w:sz w:val="24"/>
          <w:szCs w:val="24"/>
        </w:rPr>
        <w:t>g</w:t>
      </w:r>
      <w:r w:rsidRPr="008277FC">
        <w:rPr>
          <w:rFonts w:ascii="Times New Roman" w:hAnsi="Times New Roman"/>
          <w:sz w:val="24"/>
          <w:szCs w:val="24"/>
        </w:rPr>
        <w:t>ullat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/>
          <w:sz w:val="24"/>
          <w:szCs w:val="24"/>
        </w:rPr>
        <w:t>etikës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në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z w:val="24"/>
          <w:szCs w:val="24"/>
        </w:rPr>
        <w:t>a</w:t>
      </w:r>
      <w:r w:rsidRPr="008277FC">
        <w:rPr>
          <w:rFonts w:ascii="Times New Roman" w:hAnsi="Times New Roman"/>
          <w:spacing w:val="2"/>
          <w:sz w:val="24"/>
          <w:szCs w:val="24"/>
        </w:rPr>
        <w:t>d</w:t>
      </w:r>
      <w:r w:rsidRPr="008277FC">
        <w:rPr>
          <w:rFonts w:ascii="Times New Roman" w:hAnsi="Times New Roman"/>
          <w:spacing w:val="-2"/>
          <w:sz w:val="24"/>
          <w:szCs w:val="24"/>
        </w:rPr>
        <w:t>m</w:t>
      </w:r>
      <w:r w:rsidRPr="008277FC">
        <w:rPr>
          <w:rFonts w:ascii="Times New Roman" w:hAnsi="Times New Roman"/>
          <w:spacing w:val="2"/>
          <w:sz w:val="24"/>
          <w:szCs w:val="24"/>
        </w:rPr>
        <w:t>i</w:t>
      </w:r>
      <w:r w:rsidRPr="008277FC">
        <w:rPr>
          <w:rFonts w:ascii="Times New Roman" w:hAnsi="Times New Roman"/>
          <w:sz w:val="24"/>
          <w:szCs w:val="24"/>
        </w:rPr>
        <w:t>nistratën</w:t>
      </w:r>
      <w:proofErr w:type="spellEnd"/>
      <w:r w:rsidRPr="008277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/>
          <w:spacing w:val="2"/>
          <w:sz w:val="24"/>
          <w:szCs w:val="24"/>
        </w:rPr>
        <w:t>p</w:t>
      </w:r>
      <w:r w:rsidRPr="008277FC">
        <w:rPr>
          <w:rFonts w:ascii="Times New Roman" w:hAnsi="Times New Roman"/>
          <w:sz w:val="24"/>
          <w:szCs w:val="24"/>
        </w:rPr>
        <w:t>ublike</w:t>
      </w:r>
      <w:proofErr w:type="spellEnd"/>
      <w:r w:rsidRPr="008277FC">
        <w:rPr>
          <w:rFonts w:ascii="Times New Roman" w:hAnsi="Times New Roman"/>
          <w:sz w:val="24"/>
          <w:szCs w:val="24"/>
        </w:rPr>
        <w:t>”,</w:t>
      </w:r>
    </w:p>
    <w:p w:rsidR="00F5711D" w:rsidRPr="00E84340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>
        <w:rPr>
          <w:lang w:val="it-CH"/>
        </w:rPr>
        <w:t>Ligji</w:t>
      </w:r>
      <w:r w:rsidRPr="00E84340">
        <w:rPr>
          <w:lang w:val="it-CH"/>
        </w:rPr>
        <w:t xml:space="preserve"> nr. 9975 datë 28.07.2008 “Për taksat kombëtare”, i ndryshuar</w:t>
      </w:r>
    </w:p>
    <w:p w:rsidR="00F5711D" w:rsidRPr="00E84340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 w:rsidRPr="00E84340">
        <w:rPr>
          <w:lang w:val="it-CH"/>
        </w:rPr>
        <w:t xml:space="preserve">Ligji nr. 9920 datë 19.05.2008 “Për proçedurat tatimore në Republikën e Shqipërisë” i ndryshuar. </w:t>
      </w:r>
    </w:p>
    <w:p w:rsidR="00F5711D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>
        <w:rPr>
          <w:lang w:val="it-CH"/>
        </w:rPr>
        <w:t>Udhëzim</w:t>
      </w:r>
      <w:r w:rsidRPr="00E84340">
        <w:rPr>
          <w:lang w:val="it-CH"/>
        </w:rPr>
        <w:t xml:space="preserve"> nr 24, datë 02.09.2008 “Për proçedurat tatimore në Republikën e Shqipërisë</w:t>
      </w:r>
      <w:r>
        <w:rPr>
          <w:lang w:val="it-CH"/>
        </w:rPr>
        <w:t>”</w:t>
      </w:r>
      <w:r w:rsidRPr="00E84340">
        <w:rPr>
          <w:lang w:val="it-CH"/>
        </w:rPr>
        <w:t xml:space="preserve">, i ndryshuar </w:t>
      </w:r>
    </w:p>
    <w:p w:rsidR="00F5711D" w:rsidRPr="009B051F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>
        <w:rPr>
          <w:bCs/>
        </w:rPr>
        <w:t>V</w:t>
      </w:r>
      <w:r w:rsidRPr="009B051F">
        <w:rPr>
          <w:bCs/>
        </w:rPr>
        <w:t xml:space="preserve">endim </w:t>
      </w:r>
      <w:r w:rsidRPr="009B051F">
        <w:t xml:space="preserve"> </w:t>
      </w:r>
      <w:r w:rsidRPr="009B051F">
        <w:rPr>
          <w:bCs/>
        </w:rPr>
        <w:t xml:space="preserve">nr. 132, datë 7.3.2018 </w:t>
      </w:r>
      <w:r w:rsidRPr="009B051F">
        <w:t xml:space="preserve"> </w:t>
      </w:r>
      <w:r w:rsidRPr="009B051F">
        <w:rPr>
          <w:bCs/>
        </w:rPr>
        <w:t>për metodologjinë për përcaktimin e vlerës së taksueshme të pasurisë së paluajtshme “ndërtesa”, e bazës së taksës për kategori specifike, natyrën dhe prioritetin e informacionit dhe të dhënave për përcaktimin e bazës së taksës, si dhe të kritereve dhe rregullave për vlerësimin alternativ të detyrimit  të taksës</w:t>
      </w:r>
    </w:p>
    <w:p w:rsidR="00F5711D" w:rsidRPr="00E84340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de-DE"/>
        </w:rPr>
      </w:pPr>
      <w:r w:rsidRPr="00E84340">
        <w:rPr>
          <w:lang w:val="de-DE"/>
        </w:rPr>
        <w:t>Ligji nr. 9723, datë 3.5.2007 “Për qendrën kombëtare të regjistrimit”</w:t>
      </w:r>
    </w:p>
    <w:p w:rsidR="00F5711D" w:rsidRPr="00E84340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 w:rsidRPr="00E84340">
        <w:rPr>
          <w:lang w:val="it-CH"/>
        </w:rPr>
        <w:t>Ligji nr.68/2017, “Për financat e vetëqeverisjes vendore”</w:t>
      </w:r>
    </w:p>
    <w:p w:rsidR="00F5711D" w:rsidRPr="00E84340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it-CH"/>
        </w:rPr>
      </w:pPr>
      <w:r w:rsidRPr="00E84340">
        <w:rPr>
          <w:lang w:val="it-CH"/>
        </w:rPr>
        <w:t>Ligji nr. 119/2014  datë 18.09.2014 “Për të drejtën e informimit”</w:t>
      </w:r>
    </w:p>
    <w:p w:rsidR="00F5711D" w:rsidRPr="00E84340" w:rsidRDefault="00F5711D" w:rsidP="00F5711D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lang w:val="de-DE"/>
        </w:rPr>
      </w:pPr>
      <w:r w:rsidRPr="00E84340">
        <w:rPr>
          <w:lang w:val="de-DE"/>
        </w:rPr>
        <w:t>Ligji nr. 146/2014 datë 30.10.2014 “Për njoftimin dhe konsultimin publik”</w:t>
      </w:r>
    </w:p>
    <w:p w:rsidR="00F81899" w:rsidRPr="008277FC" w:rsidRDefault="00F81899" w:rsidP="00F81899">
      <w:pPr>
        <w:pStyle w:val="NoSpacing"/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</w:p>
    <w:p w:rsidR="00FC6098" w:rsidRPr="008277FC" w:rsidRDefault="00FC6098" w:rsidP="00FC6098">
      <w:pPr>
        <w:pStyle w:val="NoSpacing"/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</w:pPr>
      <w:r w:rsidRPr="008277FC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8277FC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2.5 </w:t>
      </w:r>
      <w:r w:rsidRPr="008277FC"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  <w:t>MËNYRA E VLERËSIMIT TË KANDIDATËVE</w:t>
      </w: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after="0" w:line="240" w:lineRule="auto"/>
        <w:ind w:left="11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B6C6A" w:rsidRPr="00F5711D" w:rsidRDefault="00DB6C6A" w:rsidP="00DB6C6A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b/>
        </w:rPr>
      </w:pPr>
      <w:r w:rsidRPr="00F5711D">
        <w:rPr>
          <w:b/>
        </w:rPr>
        <w:t>Totali i pikëve të vlerësimit të kandidatëve është 100, të cilat ndahen përkatësisht:</w:t>
      </w:r>
    </w:p>
    <w:p w:rsidR="00DB6C6A" w:rsidRPr="00B14CFC" w:rsidRDefault="00DB6C6A" w:rsidP="00DB6C6A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B14CFC">
        <w:t xml:space="preserve"> a) për vlerësimin e jetëshkrimit (CV) të kandidatëve, që konsiston në vlerësimin e arsimimit, të përvojës e të trajnimeve, të lidhura me fushën, deri në 15 pikë; </w:t>
      </w:r>
    </w:p>
    <w:p w:rsidR="00DB6C6A" w:rsidRPr="00B14CFC" w:rsidRDefault="00DB6C6A" w:rsidP="00DB6C6A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B14CFC">
        <w:t xml:space="preserve">b) për intervistën e strukturuar me gojë, deri në 25 pikë; </w:t>
      </w:r>
    </w:p>
    <w:p w:rsidR="00DB6C6A" w:rsidRPr="00B14CFC" w:rsidRDefault="00DB6C6A" w:rsidP="00DB6C6A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  <w:rPr>
          <w:rFonts w:eastAsia="Calibri"/>
        </w:rPr>
      </w:pPr>
      <w:r w:rsidRPr="00B14CFC">
        <w:t>c) për vlerësimin me shkrim, deri në 60 pikë.</w:t>
      </w:r>
    </w:p>
    <w:p w:rsidR="00FC6098" w:rsidRPr="008277FC" w:rsidRDefault="00FC6098" w:rsidP="00FC6098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</w:p>
    <w:p w:rsidR="00FC6098" w:rsidRPr="008277FC" w:rsidRDefault="00FC6098" w:rsidP="00FC6098">
      <w:pPr>
        <w:pStyle w:val="ListParagraph"/>
        <w:tabs>
          <w:tab w:val="left" w:pos="0"/>
        </w:tabs>
        <w:ind w:left="0"/>
        <w:jc w:val="both"/>
        <w:rPr>
          <w:b/>
          <w:bCs/>
          <w:color w:val="FFFFFF"/>
          <w:shd w:val="clear" w:color="auto" w:fill="000000"/>
        </w:rPr>
      </w:pPr>
      <w:r w:rsidRPr="008277FC">
        <w:rPr>
          <w:rFonts w:eastAsia="Calibri"/>
          <w:b/>
          <w:color w:val="FFFFFF"/>
          <w:spacing w:val="12"/>
        </w:rPr>
        <w:t>.</w:t>
      </w:r>
      <w:r w:rsidRPr="008277FC">
        <w:rPr>
          <w:b/>
          <w:bCs/>
          <w:color w:val="FFFFFF"/>
          <w:shd w:val="clear" w:color="auto" w:fill="000000"/>
        </w:rPr>
        <w:t xml:space="preserve"> </w:t>
      </w:r>
    </w:p>
    <w:p w:rsidR="00FC6098" w:rsidRPr="008277FC" w:rsidRDefault="00FC6098" w:rsidP="00FC6098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 w:rsidRPr="008277FC">
        <w:rPr>
          <w:b/>
          <w:bCs/>
          <w:color w:val="FFFFFF"/>
          <w:shd w:val="clear" w:color="auto" w:fill="000000"/>
        </w:rPr>
        <w:t>2.6</w:t>
      </w:r>
      <w:r w:rsidRPr="008277FC">
        <w:rPr>
          <w:b/>
          <w:bCs/>
          <w:color w:val="000000"/>
          <w:position w:val="1"/>
        </w:rPr>
        <w:t xml:space="preserve">DATA E DALJES SË REZULTATEVE TË KONKURIMIT DHE MËNYRA E </w:t>
      </w:r>
    </w:p>
    <w:p w:rsidR="00FC6098" w:rsidRPr="008277FC" w:rsidRDefault="00FC6098" w:rsidP="00FC6098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 w:rsidRPr="008277FC">
        <w:rPr>
          <w:b/>
          <w:bCs/>
          <w:color w:val="000000"/>
          <w:position w:val="1"/>
        </w:rPr>
        <w:t xml:space="preserve">     KOMUNIKIMIT</w:t>
      </w:r>
    </w:p>
    <w:p w:rsidR="00FC6098" w:rsidRPr="008277FC" w:rsidRDefault="00FC6098" w:rsidP="00FC6098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</w:p>
    <w:p w:rsidR="00FC6098" w:rsidRPr="008277FC" w:rsidRDefault="00FC6098" w:rsidP="00FC6098">
      <w:pPr>
        <w:widowControl w:val="0"/>
        <w:autoSpaceDE w:val="0"/>
        <w:autoSpaceDN w:val="0"/>
        <w:adjustRightInd w:val="0"/>
        <w:spacing w:after="0" w:line="269" w:lineRule="auto"/>
        <w:ind w:right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përfundim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vlerësimit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Bashkia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Shkodër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shpallë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fituesin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faqen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zyrtare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 </w:t>
      </w:r>
      <w:proofErr w:type="spellStart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Agjensis</w:t>
      </w:r>
      <w:r w:rsidR="00217C4E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Komb</w:t>
      </w:r>
      <w:r w:rsidR="00217C4E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tar</w:t>
      </w:r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217C4E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simit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Aft</w:t>
      </w:r>
      <w:r w:rsidR="00217C4E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143359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sive</w:t>
      </w:r>
      <w:proofErr w:type="spellEnd"/>
      <w:r w:rsidR="00DB3AA2"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gjithë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pjesëmarrës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jofitues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proçedurë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proofErr w:type="gramEnd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mënyrë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elektronike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Drejtoria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Burimeve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Njerëzore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277FC">
        <w:rPr>
          <w:rFonts w:ascii="Times New Roman" w:hAnsi="Times New Roman" w:cs="Times New Roman"/>
          <w:color w:val="000000"/>
          <w:sz w:val="24"/>
          <w:szCs w:val="24"/>
        </w:rPr>
        <w:t>rezultatet</w:t>
      </w:r>
      <w:proofErr w:type="spellEnd"/>
      <w:r w:rsidRPr="008277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</w:t>
      </w:r>
      <w:proofErr w:type="spellStart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nëpërmjet</w:t>
      </w:r>
      <w:proofErr w:type="spellEnd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adresës</w:t>
      </w:r>
      <w:proofErr w:type="spellEnd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së</w:t>
      </w:r>
      <w:proofErr w:type="spellEnd"/>
      <w:r w:rsidRPr="008277FC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e-mail)</w:t>
      </w:r>
      <w:r w:rsidRPr="008277F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C6098" w:rsidRPr="008277FC" w:rsidRDefault="00FC6098" w:rsidP="00FC60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60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0"/>
      </w:tblGrid>
      <w:tr w:rsidR="00FC6098" w:rsidRPr="008277FC" w:rsidTr="000A3ECF">
        <w:trPr>
          <w:trHeight w:val="2610"/>
        </w:trPr>
        <w:tc>
          <w:tcPr>
            <w:tcW w:w="9960" w:type="dxa"/>
          </w:tcPr>
          <w:p w:rsidR="00FC6098" w:rsidRPr="008277FC" w:rsidRDefault="00FC6098" w:rsidP="000A3ECF">
            <w:pPr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br/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gjithë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kandidatët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që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aplikojnë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për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procedurën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pranimit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shërbimin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civil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për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kategorinë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ekzekutive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do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marrin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informacion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faqen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zyrtare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Bashkisë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Shkodër,për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fazat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mëtejshme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procedurës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pranimit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shërbimin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civil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kategorisë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ekzekutive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  <w:t xml:space="preserve">-  </w:t>
            </w:r>
            <w:proofErr w:type="spellStart"/>
            <w:proofErr w:type="gram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për</w:t>
            </w:r>
            <w:proofErr w:type="spellEnd"/>
            <w:proofErr w:type="gram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datën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daljes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rezultateve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verifikimit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paraprak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</w:t>
            </w:r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  <w:t xml:space="preserve">- 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datën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vendin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dhe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orën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ku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do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zhvillohet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konkurimi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;</w:t>
            </w:r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Për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marrë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këtë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informacion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kandidatët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duhet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vizitojnë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mënyrë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vazhdueshme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faqen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zyrtare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Bashkisë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Shkodër</w:t>
            </w:r>
            <w:proofErr w:type="spellEnd"/>
            <w:r w:rsidRPr="008277F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</w:tbl>
    <w:p w:rsidR="00FC6098" w:rsidRPr="008277FC" w:rsidRDefault="00FC6098" w:rsidP="00FC60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FC6098" w:rsidRPr="008277FC" w:rsidRDefault="00FC6098" w:rsidP="00FC60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FC6098" w:rsidRPr="008277FC" w:rsidRDefault="00FC6098" w:rsidP="00FC60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sectPr w:rsidR="00FC6098" w:rsidRPr="008277FC" w:rsidSect="00C7515B">
      <w:footerReference w:type="default" r:id="rId8"/>
      <w:pgSz w:w="12240" w:h="15840"/>
      <w:pgMar w:top="993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133" w:rsidRDefault="00FA4133" w:rsidP="00C7515B">
      <w:pPr>
        <w:spacing w:after="0" w:line="240" w:lineRule="auto"/>
      </w:pPr>
      <w:r>
        <w:separator/>
      </w:r>
    </w:p>
  </w:endnote>
  <w:endnote w:type="continuationSeparator" w:id="0">
    <w:p w:rsidR="00FA4133" w:rsidRDefault="00FA4133" w:rsidP="00C75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15B" w:rsidRDefault="00C7515B" w:rsidP="00C7515B">
    <w:pPr>
      <w:spacing w:before="60"/>
      <w:jc w:val="center"/>
      <w:rPr>
        <w:rFonts w:ascii="Arial" w:hAnsi="Arial" w:cs="Arial"/>
        <w:i/>
        <w:sz w:val="15"/>
        <w:szCs w:val="15"/>
        <w:lang w:val="sq-AL"/>
      </w:rPr>
    </w:pPr>
    <w:r>
      <w:rPr>
        <w:rFonts w:ascii="Arial" w:hAnsi="Arial" w:cs="Arial"/>
        <w:i/>
        <w:sz w:val="15"/>
        <w:szCs w:val="15"/>
        <w:lang w:val="sq-AL"/>
      </w:rPr>
      <w:t xml:space="preserve">_______________________________________________________________________________________________________________  Adresa: Rr. 13 Dhjetori, Nr.1  Shkodër, web: </w:t>
    </w:r>
    <w:hyperlink r:id="rId1" w:history="1">
      <w:r>
        <w:rPr>
          <w:rStyle w:val="Hyperlink"/>
          <w:rFonts w:ascii="Arial" w:hAnsi="Arial" w:cs="Arial"/>
          <w:sz w:val="15"/>
          <w:szCs w:val="15"/>
          <w:lang w:val="sq-AL"/>
        </w:rPr>
        <w:t>www.bashkiashkoder.gov.al</w:t>
      </w:r>
    </w:hyperlink>
    <w:r>
      <w:rPr>
        <w:rFonts w:ascii="Arial" w:hAnsi="Arial" w:cs="Arial"/>
        <w:i/>
        <w:sz w:val="15"/>
        <w:szCs w:val="15"/>
        <w:lang w:val="sq-AL"/>
      </w:rPr>
      <w:t xml:space="preserve">, e-mail: </w:t>
    </w:r>
    <w:hyperlink r:id="rId2" w:history="1">
      <w:r>
        <w:rPr>
          <w:rStyle w:val="Hyperlink"/>
          <w:rFonts w:ascii="Arial" w:hAnsi="Arial" w:cs="Arial"/>
          <w:sz w:val="15"/>
          <w:szCs w:val="15"/>
          <w:lang w:val="sq-AL"/>
        </w:rPr>
        <w:t>info@bashkiashkoder.gov.al</w:t>
      </w:r>
    </w:hyperlink>
    <w:r>
      <w:rPr>
        <w:rFonts w:ascii="Arial" w:hAnsi="Arial" w:cs="Arial"/>
        <w:i/>
        <w:sz w:val="15"/>
        <w:szCs w:val="15"/>
        <w:lang w:val="sq-AL"/>
      </w:rPr>
      <w:t xml:space="preserve">, </w:t>
    </w:r>
  </w:p>
  <w:p w:rsidR="00C7515B" w:rsidRDefault="00C7515B" w:rsidP="00C7515B">
    <w:pPr>
      <w:pStyle w:val="Footer"/>
    </w:pPr>
  </w:p>
  <w:p w:rsidR="00C7515B" w:rsidRDefault="00C7515B" w:rsidP="00C7515B">
    <w:pPr>
      <w:pStyle w:val="Footer"/>
    </w:pPr>
  </w:p>
  <w:p w:rsidR="00C7515B" w:rsidRDefault="00C7515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133" w:rsidRDefault="00FA4133" w:rsidP="00C7515B">
      <w:pPr>
        <w:spacing w:after="0" w:line="240" w:lineRule="auto"/>
      </w:pPr>
      <w:r>
        <w:separator/>
      </w:r>
    </w:p>
  </w:footnote>
  <w:footnote w:type="continuationSeparator" w:id="0">
    <w:p w:rsidR="00FA4133" w:rsidRDefault="00FA4133" w:rsidP="00C75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36E12"/>
    <w:multiLevelType w:val="hybridMultilevel"/>
    <w:tmpl w:val="B09CE372"/>
    <w:lvl w:ilvl="0" w:tplc="071E4920">
      <w:start w:val="5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0EA16B88"/>
    <w:multiLevelType w:val="hybridMultilevel"/>
    <w:tmpl w:val="27949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E564E"/>
    <w:multiLevelType w:val="hybridMultilevel"/>
    <w:tmpl w:val="42BC95D6"/>
    <w:lvl w:ilvl="0" w:tplc="C33C6A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0055A"/>
    <w:multiLevelType w:val="hybridMultilevel"/>
    <w:tmpl w:val="7E945EE4"/>
    <w:lvl w:ilvl="0" w:tplc="94E80F6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73BE1"/>
    <w:multiLevelType w:val="hybridMultilevel"/>
    <w:tmpl w:val="C744F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A15C7C"/>
    <w:multiLevelType w:val="hybridMultilevel"/>
    <w:tmpl w:val="DA80F40E"/>
    <w:lvl w:ilvl="0" w:tplc="9B5485F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">
    <w:nsid w:val="39064F65"/>
    <w:multiLevelType w:val="hybridMultilevel"/>
    <w:tmpl w:val="BF547E78"/>
    <w:lvl w:ilvl="0" w:tplc="0D3AC9E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">
    <w:nsid w:val="4034509A"/>
    <w:multiLevelType w:val="hybridMultilevel"/>
    <w:tmpl w:val="151C4A9C"/>
    <w:lvl w:ilvl="0" w:tplc="558C36D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FC585E"/>
    <w:multiLevelType w:val="hybridMultilevel"/>
    <w:tmpl w:val="C1F0B4D0"/>
    <w:lvl w:ilvl="0" w:tplc="139C953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9">
    <w:nsid w:val="54370EF7"/>
    <w:multiLevelType w:val="hybridMultilevel"/>
    <w:tmpl w:val="7CF8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182AB4"/>
    <w:multiLevelType w:val="hybridMultilevel"/>
    <w:tmpl w:val="0860CA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B0140D1"/>
    <w:multiLevelType w:val="hybridMultilevel"/>
    <w:tmpl w:val="C1FC7990"/>
    <w:lvl w:ilvl="0" w:tplc="94E80F68">
      <w:numFmt w:val="bullet"/>
      <w:lvlText w:val="-"/>
      <w:lvlJc w:val="left"/>
      <w:pPr>
        <w:ind w:left="123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abstractNum w:abstractNumId="12">
    <w:nsid w:val="76B00DF0"/>
    <w:multiLevelType w:val="hybridMultilevel"/>
    <w:tmpl w:val="A788B4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0D06AA"/>
    <w:multiLevelType w:val="hybridMultilevel"/>
    <w:tmpl w:val="952409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005EF1"/>
    <w:multiLevelType w:val="hybridMultilevel"/>
    <w:tmpl w:val="1AE2D9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8"/>
  </w:num>
  <w:num w:numId="12">
    <w:abstractNumId w:val="13"/>
  </w:num>
  <w:num w:numId="13">
    <w:abstractNumId w:val="12"/>
  </w:num>
  <w:num w:numId="14">
    <w:abstractNumId w:val="10"/>
  </w:num>
  <w:num w:numId="15">
    <w:abstractNumId w:val="9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098"/>
    <w:rsid w:val="00044B72"/>
    <w:rsid w:val="000C52F4"/>
    <w:rsid w:val="00142481"/>
    <w:rsid w:val="00143359"/>
    <w:rsid w:val="0021378B"/>
    <w:rsid w:val="00217C4E"/>
    <w:rsid w:val="002369C2"/>
    <w:rsid w:val="00244280"/>
    <w:rsid w:val="00271CFC"/>
    <w:rsid w:val="002A2621"/>
    <w:rsid w:val="002D1088"/>
    <w:rsid w:val="002D5AB4"/>
    <w:rsid w:val="00331787"/>
    <w:rsid w:val="003A451B"/>
    <w:rsid w:val="003A6A27"/>
    <w:rsid w:val="003F2F16"/>
    <w:rsid w:val="00407EDE"/>
    <w:rsid w:val="00447F0A"/>
    <w:rsid w:val="00492268"/>
    <w:rsid w:val="004B2E95"/>
    <w:rsid w:val="0053542A"/>
    <w:rsid w:val="00603BCF"/>
    <w:rsid w:val="0064629A"/>
    <w:rsid w:val="006A2CA0"/>
    <w:rsid w:val="006A5752"/>
    <w:rsid w:val="006E7F47"/>
    <w:rsid w:val="007C483B"/>
    <w:rsid w:val="008277FC"/>
    <w:rsid w:val="00880586"/>
    <w:rsid w:val="00885950"/>
    <w:rsid w:val="008C318E"/>
    <w:rsid w:val="00905027"/>
    <w:rsid w:val="00B52B00"/>
    <w:rsid w:val="00BB5EFA"/>
    <w:rsid w:val="00BD0189"/>
    <w:rsid w:val="00BD0CC0"/>
    <w:rsid w:val="00C244E7"/>
    <w:rsid w:val="00C7515B"/>
    <w:rsid w:val="00C86D83"/>
    <w:rsid w:val="00D20308"/>
    <w:rsid w:val="00D72121"/>
    <w:rsid w:val="00DA64AE"/>
    <w:rsid w:val="00DB3AA2"/>
    <w:rsid w:val="00DB6C6A"/>
    <w:rsid w:val="00DD37DA"/>
    <w:rsid w:val="00E061EB"/>
    <w:rsid w:val="00E32BA7"/>
    <w:rsid w:val="00E33055"/>
    <w:rsid w:val="00E523C9"/>
    <w:rsid w:val="00EC7064"/>
    <w:rsid w:val="00F13B44"/>
    <w:rsid w:val="00F5711D"/>
    <w:rsid w:val="00F81899"/>
    <w:rsid w:val="00F965D7"/>
    <w:rsid w:val="00FA4133"/>
    <w:rsid w:val="00FC6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09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098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">
    <w:name w:val="Body Text Indent"/>
    <w:basedOn w:val="Normal"/>
    <w:link w:val="BodyTextIndentChar"/>
    <w:rsid w:val="00FC6098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BodyTextIndentChar">
    <w:name w:val="Body Text Indent Char"/>
    <w:basedOn w:val="DefaultParagraphFont"/>
    <w:link w:val="BodyTextIndent"/>
    <w:rsid w:val="00FC6098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ListParagraph">
    <w:name w:val="List Paragraph"/>
    <w:basedOn w:val="Normal"/>
    <w:link w:val="ListParagraphChar"/>
    <w:uiPriority w:val="34"/>
    <w:qFormat/>
    <w:rsid w:val="00FC60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le">
    <w:name w:val="Title"/>
    <w:basedOn w:val="Normal"/>
    <w:link w:val="TitleChar"/>
    <w:qFormat/>
    <w:rsid w:val="00FC6098"/>
    <w:pPr>
      <w:spacing w:after="0" w:line="240" w:lineRule="auto"/>
      <w:jc w:val="center"/>
    </w:pPr>
    <w:rPr>
      <w:rFonts w:ascii="Arial" w:eastAsia="Times New Roman" w:hAnsi="Arial" w:cs="Arial"/>
      <w:sz w:val="36"/>
      <w:szCs w:val="24"/>
      <w:lang w:val="de-DE" w:eastAsia="it-IT"/>
    </w:rPr>
  </w:style>
  <w:style w:type="character" w:customStyle="1" w:styleId="TitleChar">
    <w:name w:val="Title Char"/>
    <w:basedOn w:val="DefaultParagraphFont"/>
    <w:link w:val="Title"/>
    <w:rsid w:val="00FC6098"/>
    <w:rPr>
      <w:rFonts w:ascii="Arial" w:eastAsia="Times New Roman" w:hAnsi="Arial" w:cs="Arial"/>
      <w:sz w:val="36"/>
      <w:szCs w:val="24"/>
      <w:lang w:val="de-DE" w:eastAsia="it-IT"/>
    </w:rPr>
  </w:style>
  <w:style w:type="character" w:styleId="Hyperlink">
    <w:name w:val="Hyperlink"/>
    <w:uiPriority w:val="99"/>
    <w:rsid w:val="00FC609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098"/>
    <w:rPr>
      <w:rFonts w:ascii="Tahoma" w:eastAsiaTheme="minorEastAsi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FC6098"/>
  </w:style>
  <w:style w:type="paragraph" w:customStyle="1" w:styleId="NumriDataChar">
    <w:name w:val="Numri_Data Char"/>
    <w:next w:val="Normal"/>
    <w:link w:val="NumriDataCharChar"/>
    <w:rsid w:val="00FC6098"/>
    <w:pPr>
      <w:keepNext/>
      <w:widowControl w:val="0"/>
      <w:spacing w:after="0" w:line="240" w:lineRule="auto"/>
      <w:jc w:val="center"/>
      <w:outlineLvl w:val="0"/>
    </w:pPr>
    <w:rPr>
      <w:rFonts w:ascii="CG Times" w:eastAsia="Times New Roman" w:hAnsi="CG Times" w:cs="Times New Roman"/>
      <w:b/>
      <w:szCs w:val="20"/>
      <w:lang w:val="en-GB"/>
    </w:rPr>
  </w:style>
  <w:style w:type="character" w:customStyle="1" w:styleId="NumriDataCharChar">
    <w:name w:val="Numri_Data Char Char"/>
    <w:basedOn w:val="DefaultParagraphFont"/>
    <w:link w:val="NumriDataChar"/>
    <w:rsid w:val="00FC6098"/>
    <w:rPr>
      <w:rFonts w:ascii="CG Times" w:eastAsia="Times New Roman" w:hAnsi="CG Times" w:cs="Times New Roman"/>
      <w:b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FC60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6098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FC60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6098"/>
    <w:rPr>
      <w:rFonts w:eastAsiaTheme="minorEastAsia"/>
    </w:rPr>
  </w:style>
  <w:style w:type="paragraph" w:styleId="NormalWeb">
    <w:name w:val="Normal (Web)"/>
    <w:basedOn w:val="Normal"/>
    <w:uiPriority w:val="99"/>
    <w:unhideWhenUsed/>
    <w:rsid w:val="00FC6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C6098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Default">
    <w:name w:val="Default"/>
    <w:rsid w:val="00FC60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bashkiashkoder.gov.al" TargetMode="External"/><Relationship Id="rId1" Type="http://schemas.openxmlformats.org/officeDocument/2006/relationships/hyperlink" Target="http://www.bashkiashkoder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7</Pages>
  <Words>1843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</dc:creator>
  <cp:lastModifiedBy>Venusa Rroji</cp:lastModifiedBy>
  <cp:revision>29</cp:revision>
  <cp:lastPrinted>2022-11-10T12:24:00Z</cp:lastPrinted>
  <dcterms:created xsi:type="dcterms:W3CDTF">2022-06-24T09:56:00Z</dcterms:created>
  <dcterms:modified xsi:type="dcterms:W3CDTF">2022-11-14T11:39:00Z</dcterms:modified>
</cp:coreProperties>
</file>